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9C6D65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 xml:space="preserve">. </w:t>
      </w:r>
      <w:r w:rsidR="009C6D65">
        <w:rPr>
          <w:b/>
          <w:bCs/>
          <w:sz w:val="28"/>
          <w:szCs w:val="28"/>
        </w:rPr>
        <w:t>06</w:t>
      </w:r>
      <w:r w:rsidRPr="00232959">
        <w:rPr>
          <w:b/>
          <w:bCs/>
          <w:sz w:val="28"/>
          <w:szCs w:val="28"/>
        </w:rPr>
        <w:t xml:space="preserve"> </w:t>
      </w:r>
      <w:r w:rsidR="009C6D65">
        <w:rPr>
          <w:b/>
          <w:bCs/>
          <w:sz w:val="28"/>
          <w:szCs w:val="28"/>
        </w:rPr>
        <w:t>Электрические машины и э</w:t>
      </w:r>
      <w:r w:rsidR="00B86B86">
        <w:rPr>
          <w:b/>
          <w:bCs/>
          <w:sz w:val="28"/>
          <w:szCs w:val="28"/>
        </w:rPr>
        <w:t>лектр</w:t>
      </w:r>
      <w:r w:rsidR="009C6D65">
        <w:rPr>
          <w:b/>
          <w:bCs/>
          <w:sz w:val="28"/>
          <w:szCs w:val="28"/>
        </w:rPr>
        <w:t>о</w:t>
      </w:r>
      <w:r w:rsidR="00B86B86">
        <w:rPr>
          <w:b/>
          <w:bCs/>
          <w:sz w:val="28"/>
          <w:szCs w:val="28"/>
        </w:rPr>
        <w:t>привод</w:t>
      </w:r>
      <w:r>
        <w:rPr>
          <w:b/>
          <w:bCs/>
          <w:sz w:val="28"/>
          <w:szCs w:val="28"/>
        </w:rPr>
        <w:t xml:space="preserve">  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55B2C" w:rsidRDefault="00A55B2C" w:rsidP="00506DA7">
      <w:pPr>
        <w:widowControl w:val="0"/>
        <w:jc w:val="both"/>
        <w:rPr>
          <w:sz w:val="28"/>
          <w:szCs w:val="28"/>
        </w:rPr>
        <w:sectPr w:rsidR="00A55B2C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9C67E7" w:rsidRPr="00F72F3D" w:rsidRDefault="00506DA7" w:rsidP="009C6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i/>
          <w:iCs/>
          <w:color w:val="000000"/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9C6D65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 xml:space="preserve">. </w:t>
      </w:r>
      <w:r w:rsidR="009C6D65">
        <w:rPr>
          <w:b/>
          <w:bCs/>
          <w:sz w:val="28"/>
          <w:szCs w:val="28"/>
        </w:rPr>
        <w:t>06</w:t>
      </w:r>
      <w:r w:rsidRPr="00232959">
        <w:rPr>
          <w:b/>
          <w:bCs/>
          <w:sz w:val="28"/>
          <w:szCs w:val="28"/>
        </w:rPr>
        <w:t xml:space="preserve"> </w:t>
      </w:r>
      <w:r w:rsidR="009C6D65">
        <w:rPr>
          <w:b/>
          <w:bCs/>
          <w:sz w:val="28"/>
          <w:szCs w:val="28"/>
        </w:rPr>
        <w:t>Электрические машины и э</w:t>
      </w:r>
      <w:r w:rsidR="00F751B1">
        <w:rPr>
          <w:b/>
          <w:bCs/>
          <w:sz w:val="28"/>
          <w:szCs w:val="28"/>
        </w:rPr>
        <w:t>лектр</w:t>
      </w:r>
      <w:r w:rsidR="00795C6E">
        <w:rPr>
          <w:b/>
          <w:bCs/>
          <w:sz w:val="28"/>
          <w:szCs w:val="28"/>
        </w:rPr>
        <w:t>о</w:t>
      </w:r>
      <w:r w:rsidR="00F751B1">
        <w:rPr>
          <w:b/>
          <w:bCs/>
          <w:sz w:val="28"/>
          <w:szCs w:val="28"/>
        </w:rPr>
        <w:t xml:space="preserve">привод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795C6E" w:rsidRPr="00795C6E">
        <w:rPr>
          <w:rFonts w:eastAsia="Times New Roman"/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9C67E7" w:rsidRPr="00BB286D">
        <w:rPr>
          <w:rFonts w:eastAsia="Times New Roman"/>
          <w:b/>
          <w:sz w:val="28"/>
          <w:szCs w:val="28"/>
        </w:rPr>
        <w:t>(по отраслям)</w:t>
      </w:r>
    </w:p>
    <w:p w:rsidR="00506DA7" w:rsidRDefault="00506DA7" w:rsidP="009C67E7">
      <w:pPr>
        <w:pStyle w:val="31"/>
        <w:widowControl w:val="0"/>
        <w:spacing w:after="0"/>
        <w:jc w:val="both"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74D15" w:rsidRDefault="00274D15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74D15" w:rsidRDefault="00274D15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F203F" w:rsidRDefault="00A55B2C" w:rsidP="009C6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506DA7" w:rsidRPr="00E577B2">
        <w:rPr>
          <w:sz w:val="28"/>
          <w:szCs w:val="28"/>
        </w:rPr>
        <w:t>:</w:t>
      </w:r>
    </w:p>
    <w:p w:rsidR="00274D15" w:rsidRDefault="00A55B2C" w:rsidP="009C6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Скворцова Марина Анатольевна</w:t>
      </w:r>
      <w:r w:rsidR="00274D15">
        <w:rPr>
          <w:sz w:val="28"/>
          <w:szCs w:val="28"/>
        </w:rPr>
        <w:t>, преподаватель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A55B2C" w:rsidRDefault="00A55B2C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A55B2C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33" w:type="dxa"/>
        <w:tblLook w:val="01E0" w:firstRow="1" w:lastRow="1" w:firstColumn="1" w:lastColumn="1" w:noHBand="0" w:noVBand="0"/>
      </w:tblPr>
      <w:tblGrid>
        <w:gridCol w:w="8330"/>
        <w:gridCol w:w="1903"/>
      </w:tblGrid>
      <w:tr w:rsidR="005C6AE2" w:rsidRPr="00347804" w:rsidTr="009C67E7">
        <w:tc>
          <w:tcPr>
            <w:tcW w:w="8330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Default="00FF3BC8" w:rsidP="00353796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9C67E7" w:rsidRPr="00FF3BC8" w:rsidRDefault="009C67E7" w:rsidP="009C67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rPr>
          <w:trHeight w:val="670"/>
        </w:trPr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9C67E7">
        <w:tc>
          <w:tcPr>
            <w:tcW w:w="8330" w:type="dxa"/>
            <w:shd w:val="clear" w:color="auto" w:fill="auto"/>
            <w:vAlign w:val="center"/>
          </w:tcPr>
          <w:p w:rsidR="005C6AE2" w:rsidRPr="00347804" w:rsidRDefault="005C6AE2" w:rsidP="00353796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274D15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795C6E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. </w:t>
      </w:r>
      <w:r w:rsidR="00795C6E">
        <w:rPr>
          <w:rFonts w:eastAsia="Times New Roman"/>
          <w:b/>
          <w:bCs/>
          <w:sz w:val="28"/>
          <w:szCs w:val="28"/>
        </w:rPr>
        <w:t>06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795C6E">
        <w:rPr>
          <w:rFonts w:eastAsia="Times New Roman"/>
          <w:b/>
          <w:bCs/>
          <w:sz w:val="28"/>
          <w:szCs w:val="28"/>
        </w:rPr>
        <w:t>Электрические машины и э</w:t>
      </w:r>
      <w:r w:rsidR="00F751B1">
        <w:rPr>
          <w:b/>
          <w:bCs/>
          <w:sz w:val="28"/>
          <w:szCs w:val="28"/>
        </w:rPr>
        <w:t>лектр</w:t>
      </w:r>
      <w:r w:rsidR="00795C6E">
        <w:rPr>
          <w:b/>
          <w:bCs/>
          <w:sz w:val="28"/>
          <w:szCs w:val="28"/>
        </w:rPr>
        <w:t>о</w:t>
      </w:r>
      <w:r w:rsidR="00F751B1">
        <w:rPr>
          <w:b/>
          <w:bCs/>
          <w:sz w:val="28"/>
          <w:szCs w:val="28"/>
        </w:rPr>
        <w:t xml:space="preserve">привод  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C67E7" w:rsidRDefault="00EF6884" w:rsidP="009C67E7">
      <w:pPr>
        <w:jc w:val="both"/>
        <w:rPr>
          <w:rFonts w:eastAsia="Times New Roman"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795C6E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. </w:t>
      </w:r>
      <w:r w:rsidR="00795C6E">
        <w:rPr>
          <w:rFonts w:eastAsia="Times New Roman"/>
          <w:b/>
          <w:bCs/>
          <w:sz w:val="28"/>
          <w:szCs w:val="28"/>
        </w:rPr>
        <w:t>06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795C6E">
        <w:rPr>
          <w:rFonts w:eastAsia="Times New Roman"/>
          <w:b/>
          <w:bCs/>
          <w:sz w:val="28"/>
          <w:szCs w:val="28"/>
        </w:rPr>
        <w:t>Электрические машины и э</w:t>
      </w:r>
      <w:r w:rsidR="00F751B1">
        <w:rPr>
          <w:b/>
          <w:bCs/>
          <w:sz w:val="28"/>
          <w:szCs w:val="28"/>
        </w:rPr>
        <w:t>лектр</w:t>
      </w:r>
      <w:r w:rsidR="00795C6E">
        <w:rPr>
          <w:b/>
          <w:bCs/>
          <w:sz w:val="28"/>
          <w:szCs w:val="28"/>
        </w:rPr>
        <w:t>о</w:t>
      </w:r>
      <w:r w:rsidR="00F751B1">
        <w:rPr>
          <w:b/>
          <w:bCs/>
          <w:sz w:val="28"/>
          <w:szCs w:val="28"/>
        </w:rPr>
        <w:t>привод</w:t>
      </w:r>
      <w:r w:rsidR="004E5238">
        <w:rPr>
          <w:b/>
          <w:bCs/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4E5238" w:rsidRPr="004E5238">
        <w:rPr>
          <w:rFonts w:eastAsia="Times New Roman"/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9C67E7" w:rsidRPr="004E5238">
        <w:rPr>
          <w:rFonts w:eastAsia="Times New Roman"/>
          <w:b/>
          <w:sz w:val="28"/>
          <w:szCs w:val="28"/>
        </w:rPr>
        <w:t xml:space="preserve"> </w:t>
      </w:r>
      <w:r w:rsidR="009C67E7" w:rsidRPr="00BB286D">
        <w:rPr>
          <w:rFonts w:eastAsia="Times New Roman"/>
          <w:b/>
          <w:sz w:val="28"/>
          <w:szCs w:val="28"/>
        </w:rPr>
        <w:t>(по отраслям)</w:t>
      </w:r>
      <w:r w:rsidR="009C67E7">
        <w:rPr>
          <w:rFonts w:eastAsia="Times New Roman"/>
          <w:b/>
          <w:sz w:val="28"/>
          <w:szCs w:val="28"/>
        </w:rPr>
        <w:t xml:space="preserve"> </w:t>
      </w:r>
      <w:r w:rsidR="009C67E7" w:rsidRPr="00171D98">
        <w:rPr>
          <w:rFonts w:eastAsia="Times New Roman"/>
          <w:bCs/>
          <w:sz w:val="28"/>
          <w:szCs w:val="28"/>
        </w:rPr>
        <w:t>по направлению подготовки</w:t>
      </w:r>
      <w:r w:rsidR="009C67E7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9C67E7">
        <w:rPr>
          <w:rFonts w:eastAsia="Times New Roman"/>
          <w:bCs/>
          <w:sz w:val="28"/>
          <w:szCs w:val="28"/>
        </w:rPr>
        <w:t>.</w:t>
      </w:r>
    </w:p>
    <w:p w:rsidR="00AB773C" w:rsidRPr="009C67E7" w:rsidRDefault="009C67E7" w:rsidP="009C67E7">
      <w:pPr>
        <w:jc w:val="both"/>
        <w:rPr>
          <w:i/>
          <w:iCs/>
          <w:color w:val="000000"/>
          <w:sz w:val="28"/>
          <w:szCs w:val="28"/>
          <w:vertAlign w:val="superscript"/>
        </w:rPr>
      </w:pPr>
      <w:r>
        <w:rPr>
          <w:sz w:val="28"/>
        </w:rPr>
        <w:tab/>
      </w:r>
      <w:r w:rsidR="00AB773C" w:rsidRPr="00080EFF">
        <w:rPr>
          <w:sz w:val="28"/>
        </w:rPr>
        <w:t>Учебная дисциплина «</w:t>
      </w:r>
      <w:r w:rsidR="004E5238">
        <w:rPr>
          <w:sz w:val="28"/>
        </w:rPr>
        <w:t>Электрические машины и э</w:t>
      </w:r>
      <w:r w:rsidR="00F751B1">
        <w:rPr>
          <w:rFonts w:eastAsia="Times New Roman"/>
          <w:bCs/>
          <w:sz w:val="28"/>
          <w:szCs w:val="28"/>
        </w:rPr>
        <w:t>лектр</w:t>
      </w:r>
      <w:r w:rsidR="004E5238">
        <w:rPr>
          <w:rFonts w:eastAsia="Times New Roman"/>
          <w:bCs/>
          <w:sz w:val="28"/>
          <w:szCs w:val="28"/>
        </w:rPr>
        <w:t>о</w:t>
      </w:r>
      <w:r w:rsidR="00F751B1">
        <w:rPr>
          <w:rFonts w:eastAsia="Times New Roman"/>
          <w:bCs/>
          <w:sz w:val="28"/>
          <w:szCs w:val="28"/>
        </w:rPr>
        <w:t>привод</w:t>
      </w:r>
      <w:r w:rsidR="00AB773C"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 w:rsidR="00AB773C">
        <w:rPr>
          <w:sz w:val="28"/>
        </w:rPr>
        <w:t xml:space="preserve"> по </w:t>
      </w:r>
      <w:r w:rsidR="00AB773C" w:rsidRPr="00AD6188">
        <w:rPr>
          <w:color w:val="000000"/>
          <w:sz w:val="28"/>
          <w:szCs w:val="28"/>
        </w:rPr>
        <w:t xml:space="preserve">специальности   </w:t>
      </w:r>
      <w:r w:rsidR="004E5238" w:rsidRPr="004E5238">
        <w:rPr>
          <w:rFonts w:eastAsia="Times New Roman"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Pr="004E5238">
        <w:rPr>
          <w:rFonts w:eastAsia="Times New Roman"/>
          <w:sz w:val="28"/>
          <w:szCs w:val="28"/>
        </w:rPr>
        <w:t xml:space="preserve"> </w:t>
      </w:r>
      <w:r w:rsidRPr="009C67E7">
        <w:rPr>
          <w:rFonts w:eastAsia="Times New Roman"/>
          <w:sz w:val="28"/>
          <w:szCs w:val="28"/>
        </w:rPr>
        <w:t>(по отраслям)</w:t>
      </w:r>
      <w:r w:rsidR="00AB773C" w:rsidRPr="009C67E7">
        <w:rPr>
          <w:bCs/>
          <w:sz w:val="28"/>
          <w:szCs w:val="28"/>
        </w:rPr>
        <w:t>.</w:t>
      </w:r>
    </w:p>
    <w:p w:rsidR="00AB773C" w:rsidRPr="009C67E7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4203"/>
        <w:gridCol w:w="4343"/>
      </w:tblGrid>
      <w:tr w:rsidR="000F203F" w:rsidRPr="004E5238" w:rsidTr="009C67E7">
        <w:tc>
          <w:tcPr>
            <w:tcW w:w="1384" w:type="dxa"/>
            <w:vAlign w:val="center"/>
          </w:tcPr>
          <w:p w:rsidR="000F203F" w:rsidRPr="004E5238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E5238">
              <w:rPr>
                <w:b/>
                <w:sz w:val="24"/>
                <w:szCs w:val="24"/>
              </w:rPr>
              <w:t>Код</w:t>
            </w:r>
          </w:p>
          <w:p w:rsidR="000F203F" w:rsidRPr="004E5238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E5238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4253" w:type="dxa"/>
            <w:vAlign w:val="center"/>
          </w:tcPr>
          <w:p w:rsidR="000F203F" w:rsidRPr="004E5238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E5238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0F203F" w:rsidRPr="004E5238" w:rsidRDefault="000F203F" w:rsidP="009C67E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E5238">
              <w:rPr>
                <w:b/>
                <w:sz w:val="24"/>
                <w:szCs w:val="24"/>
              </w:rPr>
              <w:t>Знания</w:t>
            </w:r>
          </w:p>
        </w:tc>
      </w:tr>
      <w:tr w:rsidR="000F203F" w:rsidRPr="004E5238" w:rsidTr="009C67E7">
        <w:tc>
          <w:tcPr>
            <w:tcW w:w="1384" w:type="dxa"/>
          </w:tcPr>
          <w:p w:rsidR="00274D15" w:rsidRPr="004E5238" w:rsidRDefault="000F203F" w:rsidP="009C67E7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 xml:space="preserve">ОК </w:t>
            </w:r>
            <w:r w:rsidR="00274D15" w:rsidRPr="004E5238">
              <w:rPr>
                <w:bCs/>
                <w:sz w:val="24"/>
                <w:szCs w:val="24"/>
              </w:rPr>
              <w:t>01</w:t>
            </w:r>
          </w:p>
          <w:p w:rsidR="00274D15" w:rsidRPr="004E5238" w:rsidRDefault="00274D15" w:rsidP="00274D15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ОК 02</w:t>
            </w:r>
          </w:p>
          <w:p w:rsidR="00274D15" w:rsidRPr="004E5238" w:rsidRDefault="00274D15" w:rsidP="00274D15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ОК 03</w:t>
            </w:r>
          </w:p>
          <w:p w:rsidR="00274D15" w:rsidRPr="004E5238" w:rsidRDefault="00274D15" w:rsidP="00274D15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ОК 04</w:t>
            </w:r>
          </w:p>
          <w:p w:rsidR="00274D15" w:rsidRPr="004E5238" w:rsidRDefault="00274D15" w:rsidP="00274D15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ОК 05</w:t>
            </w:r>
          </w:p>
          <w:p w:rsidR="00274D15" w:rsidRPr="004E5238" w:rsidRDefault="00274D15" w:rsidP="00274D15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ОК 09</w:t>
            </w:r>
          </w:p>
          <w:p w:rsidR="000F203F" w:rsidRPr="004E5238" w:rsidRDefault="000F203F" w:rsidP="009C67E7">
            <w:pPr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ПК 1.</w:t>
            </w:r>
            <w:r w:rsidR="009C67E7" w:rsidRPr="004E5238">
              <w:rPr>
                <w:bCs/>
                <w:sz w:val="24"/>
                <w:szCs w:val="24"/>
              </w:rPr>
              <w:t>1</w:t>
            </w:r>
          </w:p>
          <w:p w:rsidR="009C67E7" w:rsidRPr="004E5238" w:rsidRDefault="009C67E7" w:rsidP="000F203F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ПК 1.2</w:t>
            </w:r>
          </w:p>
          <w:p w:rsidR="00274D15" w:rsidRPr="004E5238" w:rsidRDefault="009C67E7" w:rsidP="004E44B5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ПК 1.3</w:t>
            </w:r>
          </w:p>
          <w:p w:rsidR="004E44B5" w:rsidRPr="004E5238" w:rsidRDefault="004E44B5" w:rsidP="004E44B5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E5238">
              <w:rPr>
                <w:bCs/>
                <w:sz w:val="24"/>
                <w:szCs w:val="24"/>
              </w:rPr>
              <w:t>ПК 1.4</w:t>
            </w:r>
          </w:p>
        </w:tc>
        <w:tc>
          <w:tcPr>
            <w:tcW w:w="4253" w:type="dxa"/>
          </w:tcPr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читать и составлять типовые схемы управления ЭП;</w:t>
            </w:r>
          </w:p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правильно выбирать электродвигатели для привода по мощности;</w:t>
            </w:r>
          </w:p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управлять пуском и реверсом двигателя;</w:t>
            </w:r>
          </w:p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81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объяснять принцип действия на ЭП.</w:t>
            </w:r>
          </w:p>
          <w:p w:rsidR="000F203F" w:rsidRPr="004E5238" w:rsidRDefault="000F203F" w:rsidP="000F203F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394" w:type="dxa"/>
          </w:tcPr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классификацию, назначение, характеристики элементов и всего ЭП;</w:t>
            </w:r>
          </w:p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порядок расчета мощности, выбор электродвигателей и элементов схем управления;</w:t>
            </w:r>
          </w:p>
          <w:p w:rsidR="00F751B1" w:rsidRPr="004E5238" w:rsidRDefault="00F751B1" w:rsidP="00353796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3" w:hanging="219"/>
              <w:jc w:val="both"/>
              <w:rPr>
                <w:sz w:val="24"/>
                <w:szCs w:val="24"/>
              </w:rPr>
            </w:pPr>
            <w:r w:rsidRPr="004E5238">
              <w:rPr>
                <w:sz w:val="24"/>
                <w:szCs w:val="24"/>
              </w:rPr>
              <w:t>принципы автоматического управления ЭП.</w:t>
            </w:r>
          </w:p>
          <w:p w:rsidR="000F203F" w:rsidRPr="004E5238" w:rsidRDefault="000F203F" w:rsidP="00F751B1">
            <w:pPr>
              <w:pStyle w:val="aa"/>
              <w:ind w:left="315"/>
              <w:jc w:val="both"/>
              <w:rPr>
                <w:b/>
              </w:rPr>
            </w:pPr>
          </w:p>
        </w:tc>
      </w:tr>
    </w:tbl>
    <w:p w:rsidR="00F4161B" w:rsidRDefault="00F4161B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Pr="00910B19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tbl>
      <w:tblPr>
        <w:tblW w:w="964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2"/>
        <w:gridCol w:w="1808"/>
      </w:tblGrid>
      <w:tr w:rsidR="009C67E7" w:rsidRPr="004E5238" w:rsidTr="009C67E7">
        <w:trPr>
          <w:trHeight w:val="460"/>
        </w:trPr>
        <w:tc>
          <w:tcPr>
            <w:tcW w:w="7832" w:type="dxa"/>
            <w:vAlign w:val="center"/>
          </w:tcPr>
          <w:p w:rsidR="009C67E7" w:rsidRPr="004E5238" w:rsidRDefault="009C67E7" w:rsidP="009C67E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E5238"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9C67E7" w:rsidRPr="004E5238" w:rsidRDefault="009C67E7" w:rsidP="009C67E7">
            <w:pPr>
              <w:jc w:val="center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4E5238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9C67E7" w:rsidRPr="004E5238" w:rsidRDefault="009C67E7" w:rsidP="009C67E7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4E5238">
              <w:rPr>
                <w:rFonts w:eastAsia="Times New Roman"/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9C67E7" w:rsidRPr="004E5238" w:rsidTr="009C67E7">
        <w:trPr>
          <w:trHeight w:val="285"/>
        </w:trPr>
        <w:tc>
          <w:tcPr>
            <w:tcW w:w="7832" w:type="dxa"/>
          </w:tcPr>
          <w:p w:rsidR="009C67E7" w:rsidRPr="004E5238" w:rsidRDefault="009C67E7" w:rsidP="009C67E7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4E5238">
              <w:rPr>
                <w:rFonts w:eastAsia="Times New Roman"/>
                <w:b/>
                <w:bCs/>
                <w:sz w:val="24"/>
                <w:szCs w:val="24"/>
              </w:rPr>
              <w:t>Всего обязательной аудиторной учебной нагрузки</w:t>
            </w:r>
          </w:p>
        </w:tc>
        <w:tc>
          <w:tcPr>
            <w:tcW w:w="1808" w:type="dxa"/>
          </w:tcPr>
          <w:p w:rsidR="009C67E7" w:rsidRPr="004E5238" w:rsidRDefault="000F29C1" w:rsidP="00EE592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274</w:t>
            </w:r>
          </w:p>
        </w:tc>
      </w:tr>
      <w:tr w:rsidR="009C67E7" w:rsidRPr="004E5238" w:rsidTr="009C67E7">
        <w:tc>
          <w:tcPr>
            <w:tcW w:w="7832" w:type="dxa"/>
          </w:tcPr>
          <w:p w:rsidR="009C67E7" w:rsidRPr="004E5238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E5238"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9C67E7" w:rsidRPr="004E5238" w:rsidRDefault="009C67E7" w:rsidP="009C67E7">
            <w:pPr>
              <w:jc w:val="center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C67E7" w:rsidRPr="004E5238" w:rsidTr="009C67E7">
        <w:tc>
          <w:tcPr>
            <w:tcW w:w="7832" w:type="dxa"/>
          </w:tcPr>
          <w:p w:rsidR="009C67E7" w:rsidRPr="004E5238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E5238">
              <w:rPr>
                <w:rFonts w:eastAsia="Times New Roman"/>
                <w:sz w:val="24"/>
                <w:szCs w:val="24"/>
              </w:rPr>
              <w:t xml:space="preserve">     теория</w:t>
            </w:r>
          </w:p>
        </w:tc>
        <w:tc>
          <w:tcPr>
            <w:tcW w:w="1808" w:type="dxa"/>
          </w:tcPr>
          <w:p w:rsidR="009C67E7" w:rsidRPr="004E5238" w:rsidRDefault="000F29C1" w:rsidP="005E0DFF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160</w:t>
            </w:r>
          </w:p>
        </w:tc>
      </w:tr>
      <w:tr w:rsidR="009C67E7" w:rsidRPr="004E5238" w:rsidTr="009C67E7">
        <w:tc>
          <w:tcPr>
            <w:tcW w:w="7832" w:type="dxa"/>
          </w:tcPr>
          <w:p w:rsidR="009C67E7" w:rsidRPr="004E5238" w:rsidRDefault="009C67E7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E5238">
              <w:rPr>
                <w:rFonts w:eastAsia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8" w:type="dxa"/>
          </w:tcPr>
          <w:p w:rsidR="009C67E7" w:rsidRPr="004E5238" w:rsidRDefault="000F29C1" w:rsidP="005E0DFF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76</w:t>
            </w:r>
          </w:p>
        </w:tc>
      </w:tr>
      <w:tr w:rsidR="005E0DFF" w:rsidRPr="004E5238" w:rsidTr="009C67E7">
        <w:tc>
          <w:tcPr>
            <w:tcW w:w="7832" w:type="dxa"/>
          </w:tcPr>
          <w:p w:rsidR="005E0DFF" w:rsidRPr="004E5238" w:rsidRDefault="005E0DFF" w:rsidP="009C67E7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E5238">
              <w:rPr>
                <w:rFonts w:eastAsia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8" w:type="dxa"/>
          </w:tcPr>
          <w:p w:rsidR="005E0DFF" w:rsidRPr="004E5238" w:rsidRDefault="000F29C1" w:rsidP="005E0DFF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9C67E7" w:rsidRPr="004E5238" w:rsidTr="009C67E7">
        <w:tc>
          <w:tcPr>
            <w:tcW w:w="7832" w:type="dxa"/>
          </w:tcPr>
          <w:p w:rsidR="009C67E7" w:rsidRPr="004E5238" w:rsidRDefault="005E0DFF" w:rsidP="005E0DFF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4E5238">
              <w:rPr>
                <w:rFonts w:eastAsia="Times New Roman"/>
                <w:bCs/>
                <w:sz w:val="24"/>
                <w:szCs w:val="24"/>
              </w:rPr>
              <w:t>С</w:t>
            </w:r>
            <w:r w:rsidR="009C67E7" w:rsidRPr="004E5238">
              <w:rPr>
                <w:rFonts w:eastAsia="Times New Roman"/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8" w:type="dxa"/>
          </w:tcPr>
          <w:p w:rsidR="009C67E7" w:rsidRPr="004E5238" w:rsidRDefault="000F29C1" w:rsidP="00EE5927">
            <w:pPr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2</w:t>
            </w:r>
            <w:r w:rsidR="005E0DFF" w:rsidRPr="004E5238">
              <w:rPr>
                <w:rFonts w:eastAsia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9C67E7" w:rsidRPr="004E5238" w:rsidTr="009C67E7">
        <w:tc>
          <w:tcPr>
            <w:tcW w:w="9640" w:type="dxa"/>
            <w:gridSpan w:val="2"/>
          </w:tcPr>
          <w:p w:rsidR="009C67E7" w:rsidRPr="004E5238" w:rsidRDefault="009C67E7" w:rsidP="000F29C1">
            <w:pPr>
              <w:rPr>
                <w:rFonts w:eastAsia="Times New Roman"/>
                <w:b/>
                <w:iCs/>
                <w:sz w:val="24"/>
                <w:szCs w:val="24"/>
              </w:rPr>
            </w:pPr>
            <w:r w:rsidRPr="004E5238">
              <w:rPr>
                <w:rFonts w:eastAsia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 w:rsidRPr="004E5238">
              <w:rPr>
                <w:rFonts w:eastAsia="Times New Roman"/>
                <w:b/>
                <w:sz w:val="24"/>
                <w:szCs w:val="24"/>
              </w:rPr>
              <w:t>в форме экзамена</w:t>
            </w:r>
            <w:r w:rsidR="005E0DFF" w:rsidRPr="004E5238">
              <w:rPr>
                <w:rFonts w:eastAsia="Times New Roman"/>
                <w:b/>
                <w:sz w:val="24"/>
                <w:szCs w:val="24"/>
              </w:rPr>
              <w:t xml:space="preserve"> - </w:t>
            </w:r>
            <w:r w:rsidR="000F29C1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9C67E7">
        <w:rPr>
          <w:rFonts w:eastAsia="Times New Roman"/>
          <w:b/>
          <w:bCs/>
          <w:sz w:val="28"/>
          <w:szCs w:val="28"/>
        </w:rPr>
        <w:t>ОП</w:t>
      </w:r>
      <w:r w:rsidR="000F29C1">
        <w:rPr>
          <w:rFonts w:eastAsia="Times New Roman"/>
          <w:b/>
          <w:bCs/>
          <w:sz w:val="28"/>
          <w:szCs w:val="28"/>
        </w:rPr>
        <w:t>Ц</w:t>
      </w:r>
      <w:r w:rsidR="009C67E7">
        <w:rPr>
          <w:rFonts w:eastAsia="Times New Roman"/>
          <w:b/>
          <w:bCs/>
          <w:sz w:val="28"/>
          <w:szCs w:val="28"/>
        </w:rPr>
        <w:t>.</w:t>
      </w:r>
      <w:r w:rsidR="000F29C1">
        <w:rPr>
          <w:rFonts w:eastAsia="Times New Roman"/>
          <w:b/>
          <w:bCs/>
          <w:sz w:val="28"/>
          <w:szCs w:val="28"/>
        </w:rPr>
        <w:t>06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0F29C1">
        <w:rPr>
          <w:rFonts w:eastAsia="Times New Roman"/>
          <w:b/>
          <w:bCs/>
          <w:sz w:val="28"/>
          <w:szCs w:val="28"/>
        </w:rPr>
        <w:t>Электрические машины и э</w:t>
      </w:r>
      <w:r w:rsidR="00EE5927">
        <w:rPr>
          <w:b/>
          <w:sz w:val="28"/>
          <w:szCs w:val="28"/>
        </w:rPr>
        <w:t>лектр</w:t>
      </w:r>
      <w:r w:rsidR="000F29C1">
        <w:rPr>
          <w:b/>
          <w:sz w:val="28"/>
          <w:szCs w:val="28"/>
        </w:rPr>
        <w:t>о</w:t>
      </w:r>
      <w:r w:rsidR="00433EF7">
        <w:rPr>
          <w:b/>
          <w:sz w:val="28"/>
          <w:szCs w:val="28"/>
        </w:rPr>
        <w:t>привод</w:t>
      </w:r>
    </w:p>
    <w:p w:rsidR="009C67E7" w:rsidRDefault="009C67E7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9638"/>
        <w:gridCol w:w="1403"/>
        <w:gridCol w:w="24"/>
        <w:gridCol w:w="1346"/>
        <w:gridCol w:w="24"/>
      </w:tblGrid>
      <w:tr w:rsidR="001B453C" w:rsidRPr="00270E83" w:rsidTr="000D6682">
        <w:trPr>
          <w:gridAfter w:val="1"/>
          <w:wAfter w:w="24" w:type="dxa"/>
          <w:trHeight w:val="6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393" w:rsidRDefault="001B453C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 xml:space="preserve">Наименование </w:t>
            </w:r>
          </w:p>
          <w:p w:rsidR="001B453C" w:rsidRPr="00270E83" w:rsidRDefault="001B453C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разделов и тем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D83B7C" w:rsidRDefault="001B453C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53C" w:rsidRPr="00D83B7C" w:rsidRDefault="001B453C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C" w:rsidRPr="00D83B7C" w:rsidRDefault="00367634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 xml:space="preserve">Коды </w:t>
            </w:r>
          </w:p>
          <w:p w:rsidR="001B453C" w:rsidRPr="00D83B7C" w:rsidRDefault="00367634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83B7C">
              <w:rPr>
                <w:b/>
                <w:bCs/>
                <w:sz w:val="24"/>
                <w:szCs w:val="24"/>
              </w:rPr>
              <w:t>ОК и ПК</w:t>
            </w:r>
          </w:p>
        </w:tc>
      </w:tr>
      <w:tr w:rsidR="00904332" w:rsidRPr="00270E83" w:rsidTr="00DD0E29">
        <w:trPr>
          <w:gridAfter w:val="1"/>
          <w:wAfter w:w="24" w:type="dxa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332" w:rsidRPr="007702CA" w:rsidRDefault="00904332" w:rsidP="00782CD1">
            <w:pPr>
              <w:pStyle w:val="af7"/>
              <w:keepNext/>
              <w:keepLines/>
              <w:spacing w:after="0"/>
              <w:jc w:val="left"/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 xml:space="preserve">Раздел 1 </w:t>
            </w:r>
            <w:r w:rsidR="009E25B0">
              <w:t xml:space="preserve"> </w:t>
            </w:r>
            <w:r w:rsidR="009E25B0" w:rsidRPr="009E25B0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Электрические машины и аппараты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332" w:rsidRPr="00ED2393" w:rsidRDefault="00904332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4332" w:rsidRPr="000F203F" w:rsidRDefault="00904332" w:rsidP="00782CD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F5DDB" w:rsidRPr="00270E83" w:rsidTr="000D6682">
        <w:trPr>
          <w:gridAfter w:val="1"/>
          <w:wAfter w:w="24" w:type="dxa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DDB" w:rsidRPr="00E42C3C" w:rsidRDefault="000F5DD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638" w:type="dxa"/>
            <w:shd w:val="clear" w:color="auto" w:fill="auto"/>
          </w:tcPr>
          <w:p w:rsidR="000F5DDB" w:rsidRPr="007702CA" w:rsidRDefault="000F5DDB" w:rsidP="00782CD1">
            <w:pPr>
              <w:pStyle w:val="af7"/>
              <w:keepNext/>
              <w:keepLines/>
              <w:spacing w:after="0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7702CA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DB" w:rsidRPr="00ED2393" w:rsidRDefault="000F5DD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01</w:t>
            </w:r>
          </w:p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02</w:t>
            </w:r>
          </w:p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03</w:t>
            </w:r>
          </w:p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04</w:t>
            </w:r>
          </w:p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05</w:t>
            </w:r>
          </w:p>
          <w:p w:rsidR="000F5DDB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 xml:space="preserve">ОК </w:t>
            </w:r>
            <w:r>
              <w:rPr>
                <w:bCs/>
                <w:sz w:val="28"/>
                <w:szCs w:val="28"/>
              </w:rPr>
              <w:t>09</w:t>
            </w:r>
          </w:p>
          <w:p w:rsidR="000F5DDB" w:rsidRPr="000F203F" w:rsidRDefault="000F5DDB" w:rsidP="00782CD1">
            <w:pPr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>
              <w:rPr>
                <w:bCs/>
                <w:sz w:val="28"/>
                <w:szCs w:val="28"/>
              </w:rPr>
              <w:t>1</w:t>
            </w:r>
          </w:p>
          <w:p w:rsidR="000F5DDB" w:rsidRDefault="000F5DDB" w:rsidP="00782CD1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</w:t>
            </w:r>
            <w:r>
              <w:rPr>
                <w:bCs/>
                <w:sz w:val="28"/>
                <w:szCs w:val="28"/>
              </w:rPr>
              <w:t>2</w:t>
            </w:r>
          </w:p>
          <w:p w:rsidR="000F5DDB" w:rsidRDefault="000F5DDB" w:rsidP="00782CD1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0F203F">
              <w:rPr>
                <w:bCs/>
                <w:sz w:val="28"/>
                <w:szCs w:val="28"/>
              </w:rPr>
              <w:t>ПК 1.3</w:t>
            </w:r>
          </w:p>
          <w:p w:rsidR="000F5DDB" w:rsidRPr="00270E83" w:rsidRDefault="000F5DDB" w:rsidP="00782CD1">
            <w:pPr>
              <w:suppressAutoHyphens/>
              <w:jc w:val="center"/>
              <w:rPr>
                <w:bCs/>
              </w:rPr>
            </w:pPr>
            <w:r w:rsidRPr="000F203F">
              <w:rPr>
                <w:bCs/>
                <w:sz w:val="28"/>
                <w:szCs w:val="28"/>
              </w:rPr>
              <w:t xml:space="preserve">ПК </w:t>
            </w:r>
            <w:r>
              <w:rPr>
                <w:bCs/>
                <w:sz w:val="28"/>
                <w:szCs w:val="28"/>
              </w:rPr>
              <w:t>1.4</w:t>
            </w:r>
          </w:p>
          <w:p w:rsidR="000F5DDB" w:rsidRPr="00270E83" w:rsidRDefault="000F5DDB" w:rsidP="00782CD1">
            <w:pPr>
              <w:jc w:val="center"/>
              <w:rPr>
                <w:bCs/>
              </w:rPr>
            </w:pPr>
          </w:p>
        </w:tc>
      </w:tr>
      <w:tr w:rsidR="000F5DDB" w:rsidRPr="00270E83" w:rsidTr="000D6682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DDB" w:rsidRPr="00ED2393" w:rsidRDefault="000F5DDB" w:rsidP="00782CD1">
            <w:pPr>
              <w:rPr>
                <w:b/>
                <w:bCs/>
                <w:i/>
                <w:color w:val="3366FF"/>
              </w:rPr>
            </w:pPr>
          </w:p>
        </w:tc>
        <w:tc>
          <w:tcPr>
            <w:tcW w:w="9638" w:type="dxa"/>
            <w:shd w:val="clear" w:color="auto" w:fill="auto"/>
          </w:tcPr>
          <w:p w:rsidR="000F5DDB" w:rsidRPr="007702CA" w:rsidRDefault="000F5DDB" w:rsidP="00782CD1">
            <w:pPr>
              <w:pStyle w:val="af7"/>
              <w:keepNext/>
              <w:keepLines/>
              <w:spacing w:after="0"/>
              <w:jc w:val="both"/>
              <w:rPr>
                <w:rFonts w:eastAsia="Calibri"/>
              </w:rPr>
            </w:pPr>
            <w:r w:rsidRPr="007702CA">
              <w:rPr>
                <w:rFonts w:ascii="Times New Roman" w:hAnsi="Times New Roman"/>
                <w:sz w:val="22"/>
                <w:szCs w:val="22"/>
              </w:rPr>
              <w:t>Краткое содержание учебной дисциплины, связь с другими дисциплинами. Роль и место электрических машин в производственном процессе и быту</w:t>
            </w:r>
            <w:r w:rsidR="00FC6C6B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7702CA">
              <w:t>Определение электрических аппаратов. Область их применения и функциональное назначение. Классификация электрических аппаратов по назначению, принципу действия. Технологические, экономические требования, предъявляемые к электрическим аппаратам. Современное состояние отечественного и зарубежного  электроаппаратостроения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DB" w:rsidRPr="00D44BFD" w:rsidRDefault="00782CD1" w:rsidP="00782C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B" w:rsidRPr="00270E83" w:rsidRDefault="000F5DDB" w:rsidP="00782CD1">
            <w:pPr>
              <w:jc w:val="center"/>
              <w:rPr>
                <w:bCs/>
              </w:rPr>
            </w:pPr>
          </w:p>
        </w:tc>
      </w:tr>
      <w:tr w:rsidR="00782CD1" w:rsidRPr="00270E83" w:rsidTr="000D6682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2CD1" w:rsidRPr="00FC6C6B" w:rsidRDefault="00782CD1" w:rsidP="00782CD1">
            <w:pPr>
              <w:rPr>
                <w:b/>
                <w:bCs/>
              </w:rPr>
            </w:pPr>
            <w:r w:rsidRPr="00FC6C6B">
              <w:rPr>
                <w:b/>
                <w:bCs/>
              </w:rPr>
              <w:t>Тема 1.</w:t>
            </w:r>
            <w:r w:rsidR="009E25B0">
              <w:rPr>
                <w:b/>
                <w:bCs/>
              </w:rPr>
              <w:t>1</w:t>
            </w:r>
            <w:r w:rsidRPr="00FC6C6B">
              <w:rPr>
                <w:b/>
                <w:bCs/>
              </w:rPr>
              <w:t xml:space="preserve"> Физические основы работы и использования электрических машин</w:t>
            </w:r>
          </w:p>
        </w:tc>
        <w:tc>
          <w:tcPr>
            <w:tcW w:w="9638" w:type="dxa"/>
            <w:shd w:val="clear" w:color="auto" w:fill="auto"/>
          </w:tcPr>
          <w:p w:rsidR="00782CD1" w:rsidRPr="007702CA" w:rsidRDefault="00782CD1" w:rsidP="00782CD1">
            <w:pPr>
              <w:pStyle w:val="af7"/>
              <w:keepNext/>
              <w:keepLines/>
              <w:spacing w:after="0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7702CA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1" w:rsidRPr="00D44BFD" w:rsidRDefault="00782CD1" w:rsidP="00782CD1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1" w:rsidRPr="00270E83" w:rsidRDefault="00782CD1" w:rsidP="00782CD1">
            <w:pPr>
              <w:jc w:val="center"/>
              <w:rPr>
                <w:bCs/>
              </w:rPr>
            </w:pPr>
          </w:p>
        </w:tc>
      </w:tr>
      <w:tr w:rsidR="00782CD1" w:rsidRPr="00270E83" w:rsidTr="000D6682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CD1" w:rsidRPr="00FC6C6B" w:rsidRDefault="00782CD1" w:rsidP="00782CD1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782CD1" w:rsidRPr="007702CA" w:rsidRDefault="00782CD1" w:rsidP="00782CD1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b/>
              </w:rPr>
              <w:t>Преобразование видов энергии в электрических машинах</w:t>
            </w:r>
            <w:r>
              <w:rPr>
                <w:b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 Электрические и магнитные явления, лежащие в основе принципа действия электрических машин. Принцип действия электрической машины в режимах генератора и двигателя. Принцип преобразования механической энергии в электрическую и наоборот. Принцип обратимости электрических машин</w:t>
            </w:r>
          </w:p>
          <w:p w:rsidR="00782CD1" w:rsidRPr="007702CA" w:rsidRDefault="00782CD1" w:rsidP="00782CD1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 xml:space="preserve">Энергетические показатели эффективности использования электрических машин </w:t>
            </w:r>
          </w:p>
          <w:p w:rsidR="00782CD1" w:rsidRPr="007702CA" w:rsidRDefault="00782CD1" w:rsidP="00782CD1">
            <w:pPr>
              <w:keepNext/>
              <w:keepLines/>
              <w:jc w:val="both"/>
            </w:pPr>
            <w:r w:rsidRPr="007702CA">
              <w:t>Энергетические показатели свойств электрических машин: коэффициент полезного действия, коэффициент мощности, коэффициент нагрузки. Факторы, влияющие на энергетические показатели. Оценка свойств электрических машин по их характеристикам, представленным графически, и эффективности использования электрических машин. Ориентировочный выбор электрических машин для производственных целей. Предупредительные меры, снижающие затраты энергии.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1" w:rsidRPr="00D44BFD" w:rsidRDefault="00782CD1" w:rsidP="00782C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1" w:rsidRPr="00270E83" w:rsidRDefault="00782CD1" w:rsidP="00782CD1">
            <w:pPr>
              <w:jc w:val="center"/>
              <w:rPr>
                <w:bCs/>
              </w:rPr>
            </w:pPr>
          </w:p>
        </w:tc>
      </w:tr>
      <w:tr w:rsidR="000D6682" w:rsidRPr="00270E83" w:rsidTr="000D6682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2CD1" w:rsidRPr="00FC6C6B" w:rsidRDefault="00782CD1" w:rsidP="009E25B0">
            <w:pPr>
              <w:rPr>
                <w:b/>
                <w:bCs/>
              </w:rPr>
            </w:pPr>
            <w:r w:rsidRPr="00782CD1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782CD1">
              <w:rPr>
                <w:b/>
                <w:bCs/>
              </w:rPr>
              <w:t>2 Трансформаторы</w:t>
            </w:r>
          </w:p>
        </w:tc>
        <w:tc>
          <w:tcPr>
            <w:tcW w:w="9638" w:type="dxa"/>
            <w:shd w:val="clear" w:color="auto" w:fill="auto"/>
          </w:tcPr>
          <w:p w:rsidR="00782CD1" w:rsidRPr="007702CA" w:rsidRDefault="00782CD1" w:rsidP="00782CD1">
            <w:pPr>
              <w:pStyle w:val="af7"/>
              <w:keepNext/>
              <w:keepLines/>
              <w:spacing w:after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1" w:rsidRPr="00D44BFD" w:rsidRDefault="00782CD1" w:rsidP="00782CD1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1" w:rsidRPr="00270E83" w:rsidRDefault="00782CD1" w:rsidP="00782CD1">
            <w:pPr>
              <w:jc w:val="center"/>
              <w:rPr>
                <w:bCs/>
              </w:rPr>
            </w:pPr>
          </w:p>
        </w:tc>
      </w:tr>
      <w:tr w:rsidR="000D6682" w:rsidRPr="00270E83" w:rsidTr="000D6682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CD1" w:rsidRPr="00FC6C6B" w:rsidRDefault="00782CD1" w:rsidP="00782CD1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782CD1" w:rsidRPr="007702CA" w:rsidRDefault="00782CD1" w:rsidP="00782CD1">
            <w:pPr>
              <w:pStyle w:val="af7"/>
              <w:keepNext/>
              <w:keepLines/>
              <w:spacing w:after="0"/>
              <w:jc w:val="both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7702CA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Устройство и рабочий процесс однофазного трансформатора</w:t>
            </w:r>
          </w:p>
          <w:p w:rsidR="00782CD1" w:rsidRPr="007702CA" w:rsidRDefault="00782CD1" w:rsidP="000D668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Назначение, области применения, классификация, устройство, принцип действия и рабочий процесс трансформаторов. Потери и коэффициент полезного действия. Уравнения напряжений, электродвижущих, магнитодвижущих сил, токов. Приведение параметров вторичной обмотки трансформатора к первичной. Уравнения электродвижущих, магнитодвижущих сил приведенного трансформатора. Схема замещения и векторная диаграмма приведенного трансформатора.  Безопасные правила эксплуатации.</w:t>
            </w:r>
          </w:p>
          <w:p w:rsidR="00782CD1" w:rsidRPr="007702CA" w:rsidRDefault="00782CD1" w:rsidP="000D6682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Трехфазные трансформаторы</w:t>
            </w:r>
          </w:p>
          <w:p w:rsidR="00782CD1" w:rsidRPr="007702CA" w:rsidRDefault="00782CD1" w:rsidP="000D6682">
            <w:pPr>
              <w:keepNext/>
              <w:keepLines/>
              <w:jc w:val="both"/>
            </w:pPr>
            <w:r w:rsidRPr="007702CA">
              <w:t>Трансформирование трехфазного тока. Схемы и основные группы соединений обмоток трехфазных трансформаторов. Параллельная работа трансформаторов. Условия включения и распределения нагрузки между трансформаторами.</w:t>
            </w:r>
            <w:r w:rsidRPr="007702CA">
              <w:rPr>
                <w:rFonts w:eastAsia="Calibri"/>
                <w:bCs/>
              </w:rPr>
              <w:t xml:space="preserve"> Безопасные правила эксплуатации.</w:t>
            </w:r>
            <w:r w:rsidRPr="007702CA">
              <w:t xml:space="preserve"> </w:t>
            </w:r>
          </w:p>
          <w:p w:rsidR="00782CD1" w:rsidRPr="007702CA" w:rsidRDefault="00782CD1" w:rsidP="000D6682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Специальные трансформаторы</w:t>
            </w:r>
          </w:p>
          <w:p w:rsidR="00782CD1" w:rsidRPr="007702CA" w:rsidRDefault="00782CD1" w:rsidP="000D668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lastRenderedPageBreak/>
              <w:t>Назначение и области применения специальных трансформаторов. Трансформаторы с плавным регулированием вторичного напряжения; измерительные трансформаторы напряжения и тока; сварочные трансформаторы; трансформаторы, применяемые в высокочастотных цепях. Автотрансформаторы. Достоинства и недостатки автотрансформаторов. Устройство, особенности рабочего процесса автотрансформаторов.</w:t>
            </w:r>
            <w:r w:rsidRPr="007702CA">
              <w:rPr>
                <w:rFonts w:eastAsia="Calibri"/>
                <w:bCs/>
              </w:rPr>
              <w:t xml:space="preserve"> Безопасные правила эксплуатации.</w:t>
            </w:r>
            <w:r w:rsidRPr="007702CA">
              <w:t xml:space="preserve"> 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1" w:rsidRPr="00D44BFD" w:rsidRDefault="00217EB3" w:rsidP="00782CD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1" w:rsidRPr="00270E83" w:rsidRDefault="00782CD1" w:rsidP="00782CD1">
            <w:pPr>
              <w:jc w:val="center"/>
              <w:rPr>
                <w:bCs/>
              </w:rPr>
            </w:pPr>
          </w:p>
        </w:tc>
      </w:tr>
      <w:tr w:rsidR="000D6682" w:rsidRPr="00270E83" w:rsidTr="000D6682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CD1" w:rsidRPr="00FC6C6B" w:rsidRDefault="00782CD1" w:rsidP="00782CD1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782CD1" w:rsidRPr="007702CA" w:rsidRDefault="00782CD1" w:rsidP="00782CD1">
            <w:pPr>
              <w:keepNext/>
              <w:keepLines/>
              <w:rPr>
                <w:b/>
              </w:rPr>
            </w:pPr>
            <w:r w:rsidRPr="007702CA">
              <w:rPr>
                <w:b/>
                <w:spacing w:val="1"/>
              </w:rPr>
              <w:t>Лабораторные работы</w:t>
            </w:r>
          </w:p>
          <w:p w:rsidR="00782CD1" w:rsidRPr="007702CA" w:rsidRDefault="00782CD1" w:rsidP="00782CD1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однофазного трансформатора</w:t>
            </w:r>
          </w:p>
          <w:p w:rsidR="00782CD1" w:rsidRPr="007702CA" w:rsidRDefault="00782CD1" w:rsidP="00782CD1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трехфазного трансформатора</w:t>
            </w:r>
          </w:p>
          <w:p w:rsidR="00782CD1" w:rsidRPr="007702CA" w:rsidRDefault="00782CD1" w:rsidP="00782CD1">
            <w:pPr>
              <w:keepNext/>
              <w:keepLines/>
              <w:jc w:val="both"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Практические работы</w:t>
            </w:r>
          </w:p>
          <w:p w:rsidR="00782CD1" w:rsidRPr="007702CA" w:rsidRDefault="00782CD1" w:rsidP="00782CD1">
            <w:pPr>
              <w:keepNext/>
              <w:keepLines/>
            </w:pPr>
            <w:r w:rsidRPr="007702CA">
              <w:t>Упрощенный расчет трансформатора для маломощного выпрямителя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1" w:rsidRPr="00D44BFD" w:rsidRDefault="000D6682" w:rsidP="00782CD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1" w:rsidRPr="00270E83" w:rsidRDefault="00782CD1" w:rsidP="00782CD1">
            <w:pPr>
              <w:jc w:val="center"/>
              <w:rPr>
                <w:bCs/>
              </w:rPr>
            </w:pPr>
          </w:p>
        </w:tc>
      </w:tr>
      <w:tr w:rsidR="00B8074C" w:rsidRPr="00270E83" w:rsidTr="00A74636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74C" w:rsidRPr="00FC6C6B" w:rsidRDefault="00B8074C" w:rsidP="009E25B0">
            <w:pPr>
              <w:rPr>
                <w:b/>
                <w:bCs/>
              </w:rPr>
            </w:pPr>
            <w:r w:rsidRPr="00B8074C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B8074C">
              <w:rPr>
                <w:b/>
                <w:bCs/>
              </w:rPr>
              <w:t>3 Электрические машины переменного тока</w:t>
            </w:r>
          </w:p>
        </w:tc>
        <w:tc>
          <w:tcPr>
            <w:tcW w:w="9638" w:type="dxa"/>
            <w:shd w:val="clear" w:color="auto" w:fill="auto"/>
          </w:tcPr>
          <w:p w:rsidR="00B8074C" w:rsidRPr="007702CA" w:rsidRDefault="00B8074C" w:rsidP="00B8074C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4C" w:rsidRPr="00D44BFD" w:rsidRDefault="00B8074C" w:rsidP="00B8074C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74C" w:rsidRPr="00270E83" w:rsidRDefault="00B8074C" w:rsidP="00B8074C">
            <w:pPr>
              <w:jc w:val="center"/>
              <w:rPr>
                <w:bCs/>
              </w:rPr>
            </w:pPr>
          </w:p>
        </w:tc>
      </w:tr>
      <w:tr w:rsidR="00B8074C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74C" w:rsidRPr="00FC6C6B" w:rsidRDefault="00B8074C" w:rsidP="00B8074C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Рабочий процесс асинхронной машины</w:t>
            </w:r>
            <w:r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>Назначение и области применения, классификация, конструкция и принцип действия асинхронной машины. Электромагнитный момент. Механическая и рабочие характеристики асинхронного двигателя. Номинальный, максимальный и пусковой моменты. Критическое скольжение и перегрузочная способность. Потери и коэффициент полезного действия асинхронной машины. Влияние напряжения сети и активного сопротивления в цепи ротора на электромагнитный момент и механическую характеристику асинхронного двигателя.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Пуск, реверсирование и регулирование частоты вращения трехфазного асинхронного двигателя</w:t>
            </w:r>
            <w:r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>Пуск  в ход асинхронного двигателя с короткозамкнутым и фазным ротором. Пусковые свойства трехфазных асинхронных двигателей. Реверсирование асинхронных двигателей. Способы регулирования частоты вращения трехфазных асинхронных двигателей.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Однофазный и конденсаторный асинхронные двигатели</w:t>
            </w:r>
            <w:r w:rsidR="00CC40F5"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Устройство и принцип действия однофазного асинхронного двигателя. Механическая характеристика однофазного асинхронного двигателя. Пуск в ход однофазного двигателя. Работа трехфазного асинхронного двигателя в однофазном режиме. Фазосмещающие элементы. Устройство и принцип действия конденсаторного асинхронного двигателя. 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Асинхронные машины специального назначения и исполнения</w:t>
            </w:r>
            <w:r w:rsidR="00CC40F5"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Назначение и области применения асинхронных машин специального назначения. Асинхронные исполнительные двигатели, линейные асинхронные двигатели; электрические машины синхронной связи. Устройство, принцип работы, основные характеристики. 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Устройство и принцип действия синхронной машины</w:t>
            </w:r>
            <w:r w:rsidR="00CC40F5"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Назначение и области применения синхронных машин. Типы синхронных машин: машины явнополюсные и неявнополюсные; их устройство и принцип действия. Способы возбуждения синхронных машин. Гидрогенераторы и турбогенераторы: особенности конструктивного исполнения этих машин. Характеристики холостого хода, короткого замыкания, внешние и регулировочные. Потери и коэффициент полезного действия синхронного генератора. Параллельная работа синхронных генераторов. Явление самосинхронизации. 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lastRenderedPageBreak/>
              <w:t>Синхронные двигатели и компенсаторы</w:t>
            </w:r>
            <w:r w:rsidR="00CC40F5"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Назначение и области применения синхронных двигателей. Принцип работы и особенности конструкции синхронного двигателя. Способы пуска синхронного двигателя. Рабочие характеристики, влияние изменения тока в обмотке возбуждения. Перегрузочная способность. Назначение, области применения, особенности работы и конструкции синхронных компенсаторов. </w:t>
            </w:r>
          </w:p>
          <w:p w:rsidR="00B8074C" w:rsidRPr="007702CA" w:rsidRDefault="00B8074C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>Синхронные машины специального назначения</w:t>
            </w:r>
            <w:r w:rsidR="00CC40F5">
              <w:rPr>
                <w:rFonts w:eastAsia="Calibri"/>
                <w:b/>
                <w:bCs/>
              </w:rPr>
              <w:t xml:space="preserve">. </w:t>
            </w:r>
            <w:r w:rsidRPr="007702CA">
              <w:rPr>
                <w:rFonts w:eastAsia="Calibri"/>
                <w:bCs/>
              </w:rPr>
              <w:t xml:space="preserve">Назначение и области применения синхронных машин специального назначения и исполнения. Классификация: реактивный и гистерезисный двигатели; шаговые двигатели. Устройство, принцип работы и основные характеристики этих машин.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4C" w:rsidRPr="00D44BFD" w:rsidRDefault="00CC40F5" w:rsidP="00B8074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74C" w:rsidRPr="00270E83" w:rsidRDefault="00B8074C" w:rsidP="00B8074C">
            <w:pPr>
              <w:jc w:val="center"/>
              <w:rPr>
                <w:bCs/>
              </w:rPr>
            </w:pPr>
          </w:p>
        </w:tc>
      </w:tr>
      <w:tr w:rsidR="00B8074C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74C" w:rsidRPr="00FC6C6B" w:rsidRDefault="00B8074C" w:rsidP="00B8074C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Лабораторные работы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</w:rPr>
              <w:t>Исследование трехфазного асинхронного двигателя методом непосредственной нагрузки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</w:rPr>
              <w:t>Опытное изучение способов пуска трехфазного асинхронного двигателя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</w:rPr>
              <w:t>Опытное изучение реверсивной схемы включения трехфазного асинхронного двигателя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</w:rPr>
            </w:pPr>
            <w:r w:rsidRPr="007702CA">
              <w:rPr>
                <w:rFonts w:eastAsia="Calibri"/>
              </w:rPr>
              <w:t>Исследование трехфазного асинхронного двигателя в однофазном и конденсаторном режимах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</w:rPr>
              <w:t>Исследование рабочих характеристик однофазного синхронного двигателя</w:t>
            </w:r>
          </w:p>
          <w:p w:rsidR="00B8074C" w:rsidRPr="007702CA" w:rsidRDefault="00B8074C" w:rsidP="00B8074C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</w:rPr>
              <w:t>Исследование основных характеристик синхронных машин специального назначения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4C" w:rsidRPr="00D44BFD" w:rsidRDefault="00CC40F5" w:rsidP="00B8074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74C" w:rsidRPr="00270E83" w:rsidRDefault="00B8074C" w:rsidP="00B8074C">
            <w:pPr>
              <w:jc w:val="center"/>
              <w:rPr>
                <w:bCs/>
              </w:rPr>
            </w:pPr>
          </w:p>
        </w:tc>
      </w:tr>
      <w:tr w:rsidR="00CC40F5" w:rsidRPr="00270E83" w:rsidTr="00A74636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40F5" w:rsidRPr="00FC6C6B" w:rsidRDefault="00CC40F5" w:rsidP="00CC40F5">
            <w:pPr>
              <w:rPr>
                <w:b/>
                <w:bCs/>
              </w:rPr>
            </w:pPr>
            <w:r w:rsidRPr="00CC40F5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CC40F5">
              <w:rPr>
                <w:b/>
                <w:bCs/>
              </w:rPr>
              <w:t>4 Электрические машины постоянного тока</w:t>
            </w:r>
          </w:p>
        </w:tc>
        <w:tc>
          <w:tcPr>
            <w:tcW w:w="9638" w:type="dxa"/>
            <w:shd w:val="clear" w:color="auto" w:fill="auto"/>
          </w:tcPr>
          <w:p w:rsidR="00CC40F5" w:rsidRPr="007702CA" w:rsidRDefault="00CC40F5" w:rsidP="00CC40F5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5" w:rsidRPr="00D44BFD" w:rsidRDefault="00CC40F5" w:rsidP="00CC40F5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0F5" w:rsidRPr="00270E83" w:rsidRDefault="00CC40F5" w:rsidP="00CC40F5">
            <w:pPr>
              <w:jc w:val="center"/>
              <w:rPr>
                <w:bCs/>
              </w:rPr>
            </w:pPr>
          </w:p>
        </w:tc>
      </w:tr>
      <w:tr w:rsidR="00CC40F5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F5" w:rsidRPr="00FC6C6B" w:rsidRDefault="00CC40F5" w:rsidP="00CC40F5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Принцип работы и устройство машины постоянного тока</w:t>
            </w:r>
            <w:r>
              <w:rPr>
                <w:b/>
              </w:rPr>
              <w:t xml:space="preserve">. </w:t>
            </w:r>
            <w:r w:rsidRPr="007702CA">
              <w:t>Назначение, области применения электрических машин постоянного тока. Классификация, устройство электрических машин постоянного тока и конструкция их основных узлов. Принцип действия</w:t>
            </w:r>
            <w:r w:rsidR="00B72055">
              <w:t xml:space="preserve"> постоя</w:t>
            </w:r>
            <w:r w:rsidRPr="007702CA">
              <w:t>нного тока, роль коллектора. ЭДС и электромагнитный момент машины постоянного тока.</w:t>
            </w:r>
          </w:p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Магнитная цепь машины постоянного тока</w:t>
            </w:r>
            <w:r w:rsidR="00B72055">
              <w:rPr>
                <w:b/>
              </w:rPr>
              <w:t xml:space="preserve">. </w:t>
            </w:r>
            <w:r w:rsidRPr="007702CA">
              <w:t>Магнитная цепь машины постоянного тока. Влияние реакции якоря машины постоянного тока. Магнитное поле машины при нагрузке. Устранение вредного влияния реакции якоря. Способы возбуждения машин постоянного тока.</w:t>
            </w:r>
          </w:p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Коммутация в машинах постоянного тока</w:t>
            </w:r>
            <w:r w:rsidR="00B72055">
              <w:rPr>
                <w:b/>
              </w:rPr>
              <w:t xml:space="preserve">. </w:t>
            </w:r>
            <w:r w:rsidRPr="007702CA">
              <w:t>Определение и сущность процесса коммутации, виды коммутации. Причины, вызывающие искрение на коллекторе. Способы улучшения коммутации. Влияние на коммутацию типа обмоток, щеток и материала коллектора.</w:t>
            </w:r>
          </w:p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Генераторы постоянного тока</w:t>
            </w:r>
            <w:r w:rsidR="00B72055">
              <w:rPr>
                <w:b/>
              </w:rPr>
              <w:t xml:space="preserve">. </w:t>
            </w:r>
            <w:r w:rsidRPr="007702CA">
              <w:t xml:space="preserve">Классификация генераторов постоянного тока по способу возбуждения, их устройство и принцип действия. Условия самовозбуждения. Характеристики генераторов с независимым, параллельным, последовательным и смешанным возбуждением. Параллельная работа генераторов. Уравнение ЭДС и моментов для генератора. </w:t>
            </w:r>
          </w:p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Двигатели постоянного тока</w:t>
            </w:r>
            <w:r w:rsidR="00B72055">
              <w:rPr>
                <w:b/>
              </w:rPr>
              <w:t xml:space="preserve">. </w:t>
            </w:r>
            <w:r w:rsidRPr="007702CA">
              <w:t xml:space="preserve">Области применения двигателей постоянного тока. Конструкция, технические характеристики и принцип действия двигателей постоянного тока. Уравнения ЭДС и моментов для двигателей постоянного тока. Пуск двигателя в ход. Регулирование частоты вращения двигателей постоянного тока, их торможение и реверсирование. Конструкция, технические характеристики и принцип действия универсального коллекторного двигателя. </w:t>
            </w:r>
          </w:p>
          <w:p w:rsidR="00CC40F5" w:rsidRPr="007702CA" w:rsidRDefault="00CC40F5" w:rsidP="00CC40F5">
            <w:pPr>
              <w:keepNext/>
              <w:keepLines/>
              <w:jc w:val="both"/>
            </w:pPr>
            <w:r w:rsidRPr="007702CA">
              <w:rPr>
                <w:b/>
              </w:rPr>
              <w:t>Потери и КПД машин постоянного тока</w:t>
            </w:r>
            <w:r w:rsidR="00B72055">
              <w:rPr>
                <w:b/>
              </w:rPr>
              <w:t xml:space="preserve">. </w:t>
            </w:r>
            <w:r w:rsidRPr="007702CA">
              <w:t>Виды потерь в машинах постоянного тока, их зависимость от нагрузки и КПД. Методы определения КПД машин постоянного тока.</w:t>
            </w:r>
          </w:p>
          <w:p w:rsidR="00CC40F5" w:rsidRPr="007702CA" w:rsidRDefault="00CC40F5" w:rsidP="002914BC">
            <w:pPr>
              <w:keepNext/>
              <w:keepLines/>
              <w:jc w:val="both"/>
            </w:pPr>
            <w:r w:rsidRPr="007702CA">
              <w:rPr>
                <w:b/>
              </w:rPr>
              <w:lastRenderedPageBreak/>
              <w:t>Машины постоянного тока специального назначения и исполнения</w:t>
            </w:r>
            <w:r w:rsidR="002914BC">
              <w:rPr>
                <w:b/>
              </w:rPr>
              <w:t xml:space="preserve">. </w:t>
            </w:r>
            <w:r w:rsidRPr="007702CA">
              <w:t xml:space="preserve">Типы машин постоянного тока специального назначения и исполнения: высокомоментные и вентильные двигатели постоянного тока, малоинерционные двигатели, тахогенераторы, электромашинные усилители. Назначение, области применения, устройство, принцип работы машин постоянного тока специального назначения и исполнения.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5" w:rsidRPr="00D44BFD" w:rsidRDefault="002914BC" w:rsidP="00F21BD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0F5" w:rsidRPr="00270E83" w:rsidRDefault="00CC40F5" w:rsidP="00CC40F5">
            <w:pPr>
              <w:jc w:val="center"/>
              <w:rPr>
                <w:bCs/>
              </w:rPr>
            </w:pPr>
          </w:p>
        </w:tc>
      </w:tr>
      <w:tr w:rsidR="00CC40F5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F5" w:rsidRPr="00FC6C6B" w:rsidRDefault="00CC40F5" w:rsidP="00CC40F5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CC40F5" w:rsidRPr="007702CA" w:rsidRDefault="00CC40F5" w:rsidP="00CC40F5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Лабораторные работы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характеристик генератора постоянного тока независимого возбуждения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двигателя постоянного тока параллельного возбуждения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двигателя постоянного тока последовательного возбуждения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Calibri"/>
                <w:b/>
                <w:bCs/>
              </w:rPr>
              <w:t>Практические работы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Расчет потерь и построение графика коэффициента полезного действия машины постоянного тока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Определение параметров машины постоянного тока по паспортным данным</w:t>
            </w:r>
          </w:p>
          <w:p w:rsidR="00CC40F5" w:rsidRPr="007702CA" w:rsidRDefault="00CC40F5" w:rsidP="00CC40F5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Расчет  и схема соединений обмоток якоря машины постоянного тока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5" w:rsidRPr="00D44BFD" w:rsidRDefault="002914BC" w:rsidP="00CC40F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0F5" w:rsidRPr="00270E83" w:rsidRDefault="00CC40F5" w:rsidP="00CC40F5">
            <w:pPr>
              <w:jc w:val="center"/>
              <w:rPr>
                <w:bCs/>
              </w:rPr>
            </w:pPr>
          </w:p>
        </w:tc>
      </w:tr>
      <w:tr w:rsidR="002914BC" w:rsidRPr="00270E83" w:rsidTr="00A74636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4BC" w:rsidRPr="00FC6C6B" w:rsidRDefault="002914BC" w:rsidP="002914BC">
            <w:pPr>
              <w:rPr>
                <w:b/>
                <w:bCs/>
              </w:rPr>
            </w:pPr>
            <w:r w:rsidRPr="002914BC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2914BC">
              <w:rPr>
                <w:b/>
                <w:bCs/>
              </w:rPr>
              <w:t>5 Основы теории электрических аппаратов</w:t>
            </w:r>
          </w:p>
        </w:tc>
        <w:tc>
          <w:tcPr>
            <w:tcW w:w="9638" w:type="dxa"/>
            <w:shd w:val="clear" w:color="auto" w:fill="auto"/>
          </w:tcPr>
          <w:p w:rsidR="002914BC" w:rsidRPr="007702CA" w:rsidRDefault="002914BC" w:rsidP="002914BC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BC" w:rsidRPr="00D44BFD" w:rsidRDefault="002914BC" w:rsidP="002914BC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BC" w:rsidRPr="00270E83" w:rsidRDefault="002914BC" w:rsidP="002914BC">
            <w:pPr>
              <w:jc w:val="center"/>
              <w:rPr>
                <w:bCs/>
              </w:rPr>
            </w:pPr>
          </w:p>
        </w:tc>
      </w:tr>
      <w:tr w:rsidR="002914BC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4BC" w:rsidRPr="00FC6C6B" w:rsidRDefault="002914BC" w:rsidP="002914BC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2914BC" w:rsidRPr="007702CA" w:rsidRDefault="002914BC" w:rsidP="002914BC">
            <w:pPr>
              <w:keepNext/>
              <w:keepLines/>
              <w:jc w:val="both"/>
              <w:rPr>
                <w:color w:val="000000"/>
              </w:rPr>
            </w:pPr>
            <w:r w:rsidRPr="007702CA">
              <w:rPr>
                <w:b/>
                <w:color w:val="000000"/>
              </w:rPr>
              <w:t>Тепловые процессы в электрических и магнитных цепях</w:t>
            </w:r>
            <w:r>
              <w:rPr>
                <w:b/>
                <w:color w:val="000000"/>
              </w:rPr>
              <w:t xml:space="preserve">. </w:t>
            </w:r>
            <w:r w:rsidRPr="007702CA">
              <w:rPr>
                <w:color w:val="000000"/>
              </w:rPr>
              <w:t>Потери в проводниках с током в электрических и магнитных цепях. Нагрев и охлаждение проводника</w:t>
            </w:r>
            <w:r>
              <w:rPr>
                <w:color w:val="000000"/>
              </w:rPr>
              <w:t xml:space="preserve"> </w:t>
            </w:r>
            <w:r w:rsidRPr="007702CA">
              <w:rPr>
                <w:color w:val="000000"/>
              </w:rPr>
              <w:t xml:space="preserve">во времени. Уравнение теплового баланса. Нагрев и охлаждение при продолжительном, кратковременном и повторно-кратковременном режимах. Нагрев однородного проводника при коротком замыкании. </w:t>
            </w:r>
          </w:p>
          <w:p w:rsidR="002914BC" w:rsidRPr="007702CA" w:rsidRDefault="002914BC" w:rsidP="002914BC">
            <w:pPr>
              <w:keepNext/>
              <w:keepLines/>
              <w:jc w:val="both"/>
            </w:pPr>
            <w:r w:rsidRPr="007702CA">
              <w:rPr>
                <w:b/>
              </w:rPr>
              <w:t>Электромагнитные взаимодействия в электрических аппаратах</w:t>
            </w:r>
            <w:r>
              <w:rPr>
                <w:b/>
              </w:rPr>
              <w:t xml:space="preserve">. </w:t>
            </w:r>
            <w:r w:rsidRPr="007702CA">
              <w:rPr>
                <w:b/>
              </w:rPr>
              <w:t>Магнитные цепи</w:t>
            </w:r>
            <w:r w:rsidRPr="007702CA">
              <w:t>: понятие, функциональное назначение, виды, элементы магнитных цепей, законы магнитных цепей, схемы замещения, проводимость воздушных зазоров. Расчет магнитных цепей: однородных, с воздушным зазором, разветвленных, с учетом и без учета потоков рассеяния. Особенности магнитной цепи переменного тока. Постоянные магниты, их характеристики.</w:t>
            </w:r>
          </w:p>
          <w:p w:rsidR="002914BC" w:rsidRPr="007702CA" w:rsidRDefault="002914BC" w:rsidP="002914BC">
            <w:pPr>
              <w:keepNext/>
              <w:keepLines/>
              <w:jc w:val="both"/>
            </w:pPr>
            <w:r w:rsidRPr="007702CA">
              <w:rPr>
                <w:b/>
              </w:rPr>
              <w:t>Электромагнитные механизмы:</w:t>
            </w:r>
            <w:r w:rsidRPr="007702CA">
              <w:t xml:space="preserve"> основные понятия, классификация. Вычисление сил и моментов электромагнита. Особенности электромагнитов переменного тока. Дребезг якоря и способы его устранения. Катушка электромагнитов. Замедление и ускорение действия электромагнита. </w:t>
            </w:r>
            <w:r w:rsidRPr="007702CA">
              <w:rPr>
                <w:b/>
              </w:rPr>
              <w:t>Электродинамические силы (ЭДУ) в электрических аппаратах</w:t>
            </w:r>
            <w:r w:rsidRPr="007702CA">
              <w:t xml:space="preserve"> расчет электродинамических усилий по взаимодействию проводника с током и магнитным полем, по изменению запаса электромагнитной энергии контура; расчет электродинамических усилий между параллельными, взаимоперпендикулярными проводниками, в круговом витке и между витками; силы взаимодействия между проводником с током и ферромагнитной массой.; действие ЭДУ в цепях переменного тока.</w:t>
            </w:r>
          </w:p>
          <w:p w:rsidR="002914BC" w:rsidRPr="007702CA" w:rsidRDefault="002914BC" w:rsidP="003B1467">
            <w:pPr>
              <w:keepNext/>
              <w:keepLines/>
              <w:jc w:val="both"/>
              <w:rPr>
                <w:color w:val="000000"/>
              </w:rPr>
            </w:pPr>
            <w:r w:rsidRPr="007702CA">
              <w:rPr>
                <w:b/>
              </w:rPr>
              <w:t>Процессы коммутации в электрических аппаратах</w:t>
            </w:r>
            <w:r w:rsidR="003B1467">
              <w:rPr>
                <w:b/>
              </w:rPr>
              <w:t xml:space="preserve">. </w:t>
            </w:r>
            <w:r w:rsidRPr="007702CA">
              <w:t>Физические явления в электрических аппаратах</w:t>
            </w:r>
            <w:r w:rsidRPr="007702CA">
              <w:rPr>
                <w:b/>
              </w:rPr>
              <w:t xml:space="preserve">: </w:t>
            </w:r>
            <w:r w:rsidRPr="007702CA">
              <w:t xml:space="preserve">поверхность соприкосновения, типы контактов, переходное сопротивление; основные конструкции, параметры  контактных соединений; износ контактов при замыкании и размыкании, дребезг контактов. Процессы в дуговом промежутке. Условие гашения электрической дуги постоянного тока. Особенности горения и гашения электрической дуги переменного тока. Способы </w:t>
            </w:r>
            <w:r w:rsidRPr="007702CA">
              <w:lastRenderedPageBreak/>
              <w:t xml:space="preserve">гашения электрической дуги: магнитное гашение; гашение дуги в продольных щелях; гашение дуги в дугогасительной решетке; гашение дуги высоким давлением; бездуговая коммутация.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BC" w:rsidRPr="00D44BFD" w:rsidRDefault="003B1467" w:rsidP="004D1A1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4D1A11">
              <w:rPr>
                <w:bCs/>
              </w:rPr>
              <w:t>8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BC" w:rsidRPr="00270E83" w:rsidRDefault="002914BC" w:rsidP="002914BC">
            <w:pPr>
              <w:jc w:val="center"/>
              <w:rPr>
                <w:bCs/>
              </w:rPr>
            </w:pPr>
          </w:p>
        </w:tc>
      </w:tr>
      <w:tr w:rsidR="002914BC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4BC" w:rsidRPr="00FC6C6B" w:rsidRDefault="002914BC" w:rsidP="002914BC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2914BC" w:rsidRPr="007702CA" w:rsidRDefault="002914BC" w:rsidP="002914BC">
            <w:pPr>
              <w:keepNext/>
              <w:keepLines/>
            </w:pPr>
            <w:r w:rsidRPr="007702CA">
              <w:rPr>
                <w:rFonts w:eastAsia="Calibri"/>
                <w:b/>
                <w:bCs/>
              </w:rPr>
              <w:t>Практические занятия</w:t>
            </w:r>
          </w:p>
          <w:p w:rsidR="002914BC" w:rsidRPr="007702CA" w:rsidRDefault="002914BC" w:rsidP="002914BC">
            <w:pPr>
              <w:keepNext/>
              <w:keepLines/>
            </w:pPr>
            <w:r w:rsidRPr="007702CA">
              <w:t>Расчет  электромагнита постоянного тока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4BC" w:rsidRPr="00D44BFD" w:rsidRDefault="003B1467" w:rsidP="002914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4BC" w:rsidRPr="00270E83" w:rsidRDefault="002914BC" w:rsidP="002914BC">
            <w:pPr>
              <w:jc w:val="center"/>
              <w:rPr>
                <w:bCs/>
              </w:rPr>
            </w:pPr>
          </w:p>
        </w:tc>
      </w:tr>
      <w:tr w:rsidR="003B1467" w:rsidRPr="00270E83" w:rsidTr="00A74636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1467" w:rsidRPr="00FC6C6B" w:rsidRDefault="003B1467" w:rsidP="003B1467">
            <w:pPr>
              <w:rPr>
                <w:b/>
                <w:bCs/>
              </w:rPr>
            </w:pPr>
            <w:r w:rsidRPr="003B1467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3B1467">
              <w:rPr>
                <w:b/>
                <w:bCs/>
              </w:rPr>
              <w:t>6 Электрические аппараты низкого напряжения</w:t>
            </w:r>
          </w:p>
        </w:tc>
        <w:tc>
          <w:tcPr>
            <w:tcW w:w="9638" w:type="dxa"/>
            <w:shd w:val="clear" w:color="auto" w:fill="auto"/>
          </w:tcPr>
          <w:p w:rsidR="003B1467" w:rsidRPr="007702CA" w:rsidRDefault="003B1467" w:rsidP="003B1467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67" w:rsidRPr="00D44BFD" w:rsidRDefault="003B1467" w:rsidP="003B1467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67" w:rsidRPr="00270E83" w:rsidRDefault="003B1467" w:rsidP="003B1467">
            <w:pPr>
              <w:jc w:val="center"/>
              <w:rPr>
                <w:bCs/>
              </w:rPr>
            </w:pPr>
          </w:p>
        </w:tc>
      </w:tr>
      <w:tr w:rsidR="003B1467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467" w:rsidRPr="00FC6C6B" w:rsidRDefault="003B1467" w:rsidP="003B1467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3B1467" w:rsidRPr="007702CA" w:rsidRDefault="003B1467" w:rsidP="003B1467">
            <w:pPr>
              <w:keepNext/>
              <w:keepLines/>
              <w:jc w:val="both"/>
            </w:pPr>
            <w:r w:rsidRPr="007702CA">
              <w:rPr>
                <w:b/>
              </w:rPr>
              <w:t>Аппараты управления, защиты и автоматики</w:t>
            </w:r>
            <w:r>
              <w:rPr>
                <w:b/>
              </w:rPr>
              <w:t xml:space="preserve">. </w:t>
            </w:r>
            <w:r w:rsidRPr="007702CA">
              <w:t xml:space="preserve">Основные понятия. Функциональное назначение аппаратов управления, защиты и автоматики. Классификация: резисторы, контроллеры, выключатели, контакторы электромагнитные, командоаппараты, магнитные пускатели, реле. Типы выключателей: кнопочные, универсальные, путевые, конечные. Категории контакторов: контакторы постоянного и переменного тока; контакторы с бездуговой коммутацией. Классификация реле: электромагнитные реле управления, реле тока, напряжения, времени, промежуточные; реле с замедлением, реле защиты энергосистем; поляризованные реле; индукционные; тепловые; реле на герконах. Применение реле в схемах управления, защиты и автоматики. </w:t>
            </w:r>
          </w:p>
          <w:p w:rsidR="003B1467" w:rsidRPr="007702CA" w:rsidRDefault="003B1467" w:rsidP="00A74636">
            <w:pPr>
              <w:keepNext/>
              <w:keepLines/>
              <w:jc w:val="both"/>
            </w:pPr>
            <w:r w:rsidRPr="007702CA">
              <w:rPr>
                <w:b/>
              </w:rPr>
              <w:t>Аппараты распределительных устройств</w:t>
            </w:r>
            <w:r w:rsidR="00A74636">
              <w:rPr>
                <w:b/>
              </w:rPr>
              <w:t xml:space="preserve">. </w:t>
            </w:r>
            <w:r w:rsidRPr="007702CA">
              <w:t>Назначение, устройство, принцип действия, основные технические характеристики, конструкции предохранителей, рубильников и переключателей, автоматических воздушных выключателей, расцепителей автоматов. Комплектные устройства, их назначение, виды.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67" w:rsidRPr="00D44BFD" w:rsidRDefault="00A74636" w:rsidP="002F674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F674C"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67" w:rsidRPr="00270E83" w:rsidRDefault="003B1467" w:rsidP="003B1467">
            <w:pPr>
              <w:jc w:val="center"/>
              <w:rPr>
                <w:bCs/>
              </w:rPr>
            </w:pPr>
          </w:p>
        </w:tc>
      </w:tr>
      <w:tr w:rsidR="003B1467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467" w:rsidRPr="00FC6C6B" w:rsidRDefault="003B1467" w:rsidP="003B1467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3B1467" w:rsidRPr="007702CA" w:rsidRDefault="003B1467" w:rsidP="003B1467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Лабораторные работы</w:t>
            </w:r>
          </w:p>
          <w:p w:rsidR="003B1467" w:rsidRPr="007702CA" w:rsidRDefault="003B1467" w:rsidP="003B1467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контактора постоянного тока</w:t>
            </w:r>
          </w:p>
          <w:p w:rsidR="003B1467" w:rsidRPr="007702CA" w:rsidRDefault="003B1467" w:rsidP="003B1467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магнитного пускателя</w:t>
            </w:r>
          </w:p>
          <w:p w:rsidR="003B1467" w:rsidRPr="007702CA" w:rsidRDefault="003B1467" w:rsidP="003B1467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электромагнитного реле тока и напряжения</w:t>
            </w:r>
          </w:p>
          <w:p w:rsidR="003B1467" w:rsidRPr="007702CA" w:rsidRDefault="003B1467" w:rsidP="003B1467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различных типов реле времени</w:t>
            </w:r>
          </w:p>
          <w:p w:rsidR="003B1467" w:rsidRPr="007702CA" w:rsidRDefault="003B1467" w:rsidP="003B1467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Изучение различных типов автоматов. Измерение времени срабатывания.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67" w:rsidRPr="00D44BFD" w:rsidRDefault="00A74636" w:rsidP="003B146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67" w:rsidRPr="00270E83" w:rsidRDefault="003B1467" w:rsidP="003B1467">
            <w:pPr>
              <w:jc w:val="center"/>
              <w:rPr>
                <w:bCs/>
              </w:rPr>
            </w:pPr>
          </w:p>
        </w:tc>
      </w:tr>
      <w:tr w:rsidR="00A74636" w:rsidRPr="00270E83" w:rsidTr="00A74636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636" w:rsidRPr="00FC6C6B" w:rsidRDefault="00A74636" w:rsidP="00A74636">
            <w:pPr>
              <w:rPr>
                <w:b/>
                <w:bCs/>
              </w:rPr>
            </w:pPr>
            <w:r w:rsidRPr="00A74636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A74636">
              <w:rPr>
                <w:b/>
                <w:bCs/>
              </w:rPr>
              <w:t>7 Высоковольтные аппараты</w:t>
            </w:r>
          </w:p>
        </w:tc>
        <w:tc>
          <w:tcPr>
            <w:tcW w:w="9638" w:type="dxa"/>
            <w:shd w:val="clear" w:color="auto" w:fill="auto"/>
          </w:tcPr>
          <w:p w:rsidR="00A74636" w:rsidRPr="007702CA" w:rsidRDefault="00A74636" w:rsidP="00A74636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36" w:rsidRPr="00D44BFD" w:rsidRDefault="00A74636" w:rsidP="00A74636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36" w:rsidRPr="00270E83" w:rsidRDefault="00A74636" w:rsidP="00A74636">
            <w:pPr>
              <w:jc w:val="center"/>
              <w:rPr>
                <w:bCs/>
              </w:rPr>
            </w:pPr>
          </w:p>
        </w:tc>
      </w:tr>
      <w:tr w:rsidR="00A74636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636" w:rsidRPr="00FC6C6B" w:rsidRDefault="00A74636" w:rsidP="00A74636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A74636" w:rsidRPr="007702CA" w:rsidRDefault="00A74636" w:rsidP="00A74636">
            <w:pPr>
              <w:keepNext/>
              <w:keepLines/>
              <w:jc w:val="both"/>
            </w:pPr>
            <w:r w:rsidRPr="007702CA">
              <w:rPr>
                <w:b/>
              </w:rPr>
              <w:t>Высоковольтные аппараты</w:t>
            </w:r>
            <w:r>
              <w:rPr>
                <w:b/>
              </w:rPr>
              <w:t xml:space="preserve">. </w:t>
            </w:r>
            <w:r w:rsidRPr="007702CA">
              <w:t>Назначение, области применения, устройство, основные технические характеристики, принцип работы и основные элементы конструкции короткозамыкателей, разъединителей, отделителей, высоковольтных выключателей, токоограничивающих реакторов и разрядников, комплектных распределительных устройств.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36" w:rsidRPr="00D44BFD" w:rsidRDefault="002F674C" w:rsidP="00A746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36" w:rsidRPr="00270E83" w:rsidRDefault="00A74636" w:rsidP="00A74636">
            <w:pPr>
              <w:jc w:val="center"/>
              <w:rPr>
                <w:bCs/>
              </w:rPr>
            </w:pPr>
          </w:p>
        </w:tc>
      </w:tr>
      <w:tr w:rsidR="00A74636" w:rsidRPr="00270E83" w:rsidTr="00A74636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636" w:rsidRPr="00FC6C6B" w:rsidRDefault="00A74636" w:rsidP="00A74636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A74636" w:rsidRPr="007702CA" w:rsidRDefault="00A74636" w:rsidP="00A74636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Лабораторные работы</w:t>
            </w:r>
          </w:p>
          <w:p w:rsidR="00A74636" w:rsidRPr="007702CA" w:rsidRDefault="00A74636" w:rsidP="00A7463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Изучение различных типов высоковольтных</w:t>
            </w:r>
            <w:r w:rsidR="002F674C">
              <w:rPr>
                <w:color w:val="000000"/>
              </w:rPr>
              <w:t xml:space="preserve"> аппаратов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36" w:rsidRPr="00D44BFD" w:rsidRDefault="002F674C" w:rsidP="00A746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36" w:rsidRPr="00270E83" w:rsidRDefault="00A74636" w:rsidP="00A74636">
            <w:pPr>
              <w:jc w:val="center"/>
              <w:rPr>
                <w:bCs/>
              </w:rPr>
            </w:pPr>
          </w:p>
        </w:tc>
      </w:tr>
      <w:tr w:rsidR="002A59B9" w:rsidRPr="00270E83" w:rsidTr="00E05A58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59B9" w:rsidRPr="00FC6C6B" w:rsidRDefault="002A59B9" w:rsidP="002A59B9">
            <w:pPr>
              <w:rPr>
                <w:b/>
                <w:bCs/>
              </w:rPr>
            </w:pPr>
            <w:r w:rsidRPr="002A59B9">
              <w:rPr>
                <w:b/>
                <w:bCs/>
              </w:rPr>
              <w:t xml:space="preserve">Тема </w:t>
            </w:r>
            <w:r w:rsidR="009E25B0">
              <w:rPr>
                <w:b/>
                <w:bCs/>
              </w:rPr>
              <w:t>1.</w:t>
            </w:r>
            <w:r w:rsidRPr="002A59B9">
              <w:rPr>
                <w:b/>
                <w:bCs/>
              </w:rPr>
              <w:t>8 Бесконтактные электрические аппараты</w:t>
            </w:r>
          </w:p>
        </w:tc>
        <w:tc>
          <w:tcPr>
            <w:tcW w:w="9638" w:type="dxa"/>
            <w:shd w:val="clear" w:color="auto" w:fill="auto"/>
          </w:tcPr>
          <w:p w:rsidR="002A59B9" w:rsidRPr="007702CA" w:rsidRDefault="002A59B9" w:rsidP="002A59B9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eastAsia="PMingLiU" w:hAnsi="Times New Roman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B9" w:rsidRPr="00D44BFD" w:rsidRDefault="002A59B9" w:rsidP="002A59B9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B9" w:rsidRPr="00270E83" w:rsidRDefault="002A59B9" w:rsidP="002A59B9">
            <w:pPr>
              <w:jc w:val="center"/>
              <w:rPr>
                <w:bCs/>
              </w:rPr>
            </w:pPr>
          </w:p>
        </w:tc>
      </w:tr>
      <w:tr w:rsidR="002A59B9" w:rsidRPr="00270E83" w:rsidTr="00E05A58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9B9" w:rsidRPr="00FC6C6B" w:rsidRDefault="002A59B9" w:rsidP="002A59B9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2A59B9" w:rsidRPr="007702CA" w:rsidRDefault="002A59B9" w:rsidP="002A59B9">
            <w:pPr>
              <w:keepNext/>
              <w:keepLines/>
            </w:pPr>
            <w:r w:rsidRPr="007702CA">
              <w:rPr>
                <w:b/>
              </w:rPr>
              <w:t>Бесконтактные электрические аппараты</w:t>
            </w:r>
            <w:r>
              <w:rPr>
                <w:b/>
              </w:rPr>
              <w:t xml:space="preserve">. </w:t>
            </w:r>
            <w:r w:rsidRPr="007702CA">
              <w:t>Назначение и область применения бесконтактных электрических аппаратов. Классификация, устройство, принцип действия, основные технические характеристики, схемы. Физические явления в бесконтактных аппаратах.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B9" w:rsidRPr="00D44BFD" w:rsidRDefault="002A59B9" w:rsidP="002A59B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B9" w:rsidRPr="00270E83" w:rsidRDefault="002A59B9" w:rsidP="002A59B9">
            <w:pPr>
              <w:jc w:val="center"/>
              <w:rPr>
                <w:bCs/>
              </w:rPr>
            </w:pPr>
          </w:p>
        </w:tc>
      </w:tr>
      <w:tr w:rsidR="002A59B9" w:rsidRPr="00270E83" w:rsidTr="00E05A58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9B9" w:rsidRPr="00FC6C6B" w:rsidRDefault="002A59B9" w:rsidP="002A59B9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2A59B9" w:rsidRPr="007702CA" w:rsidRDefault="002A59B9" w:rsidP="002A59B9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Лабораторные работы</w:t>
            </w:r>
          </w:p>
          <w:p w:rsidR="002A59B9" w:rsidRPr="007702CA" w:rsidRDefault="002A59B9" w:rsidP="002A59B9">
            <w:pPr>
              <w:keepNext/>
              <w:keepLines/>
              <w:rPr>
                <w:rFonts w:eastAsia="Calibri"/>
                <w:bCs/>
              </w:rPr>
            </w:pPr>
            <w:r w:rsidRPr="007702CA">
              <w:t>Изучение работы бесконтактных коммутационных устройств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B9" w:rsidRPr="00D44BFD" w:rsidRDefault="002A59B9" w:rsidP="002A59B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B9" w:rsidRPr="00270E83" w:rsidRDefault="002A59B9" w:rsidP="002A59B9">
            <w:pPr>
              <w:jc w:val="center"/>
              <w:rPr>
                <w:bCs/>
              </w:rPr>
            </w:pPr>
          </w:p>
        </w:tc>
      </w:tr>
      <w:tr w:rsidR="00904332" w:rsidRPr="00270E83" w:rsidTr="00904332">
        <w:trPr>
          <w:gridAfter w:val="1"/>
          <w:wAfter w:w="24" w:type="dxa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4332" w:rsidRPr="009E25B0" w:rsidRDefault="00904332" w:rsidP="00904332">
            <w:pPr>
              <w:rPr>
                <w:b/>
                <w:bCs/>
              </w:rPr>
            </w:pPr>
            <w:r w:rsidRPr="009E25B0">
              <w:rPr>
                <w:b/>
                <w:bCs/>
              </w:rPr>
              <w:t xml:space="preserve">Тема </w:t>
            </w:r>
            <w:r w:rsidR="009E25B0" w:rsidRPr="009E25B0">
              <w:rPr>
                <w:b/>
                <w:bCs/>
              </w:rPr>
              <w:t>1.</w:t>
            </w:r>
            <w:r w:rsidRPr="009E25B0">
              <w:rPr>
                <w:b/>
                <w:bCs/>
              </w:rPr>
              <w:t>9  Выбор электрических и электронных аппаратов по заданным техническим условиям и проверка их на соответствие заданным режимам работы</w:t>
            </w:r>
          </w:p>
        </w:tc>
        <w:tc>
          <w:tcPr>
            <w:tcW w:w="9638" w:type="dxa"/>
            <w:shd w:val="clear" w:color="auto" w:fill="auto"/>
          </w:tcPr>
          <w:p w:rsidR="00904332" w:rsidRPr="007702CA" w:rsidRDefault="00904332" w:rsidP="00904332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32" w:rsidRPr="00D44BFD" w:rsidRDefault="00904332" w:rsidP="00904332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32" w:rsidRPr="00270E83" w:rsidRDefault="00904332" w:rsidP="00904332">
            <w:pPr>
              <w:jc w:val="center"/>
              <w:rPr>
                <w:bCs/>
              </w:rPr>
            </w:pPr>
          </w:p>
        </w:tc>
      </w:tr>
      <w:tr w:rsidR="00904332" w:rsidRPr="00270E83" w:rsidTr="00A674E8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332" w:rsidRPr="009E25B0" w:rsidRDefault="00904332" w:rsidP="00904332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  <w:vAlign w:val="center"/>
          </w:tcPr>
          <w:p w:rsidR="00904332" w:rsidRPr="007702CA" w:rsidRDefault="00904332" w:rsidP="00904332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b/>
              </w:rPr>
              <w:t>Выбор электрических и электронных аппаратов по заданным техническим условиям и проверка их на соответствие заданным режимам работы</w:t>
            </w:r>
          </w:p>
          <w:p w:rsidR="00904332" w:rsidRPr="007702CA" w:rsidRDefault="00904332" w:rsidP="00904332">
            <w:pPr>
              <w:keepNext/>
              <w:keepLines/>
            </w:pPr>
            <w:r w:rsidRPr="007702CA">
              <w:t>Основные типы электрических и электронных аппаратов управления, защиты и автоматики. Выбор электрических</w:t>
            </w:r>
            <w:r w:rsidRPr="007702CA">
              <w:rPr>
                <w:b/>
              </w:rPr>
              <w:t xml:space="preserve"> </w:t>
            </w:r>
            <w:r w:rsidRPr="007702CA">
              <w:t>и электронных аппаратов по заданным техническим условиям и проверка их на соответствие заданным режимам работы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32" w:rsidRPr="00D44BFD" w:rsidRDefault="00904332" w:rsidP="0090433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32" w:rsidRPr="00270E83" w:rsidRDefault="00904332" w:rsidP="00904332">
            <w:pPr>
              <w:jc w:val="center"/>
              <w:rPr>
                <w:bCs/>
              </w:rPr>
            </w:pPr>
          </w:p>
        </w:tc>
      </w:tr>
      <w:tr w:rsidR="00904332" w:rsidRPr="00270E83" w:rsidTr="00A674E8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332" w:rsidRPr="009E25B0" w:rsidRDefault="00904332" w:rsidP="00904332">
            <w:pPr>
              <w:rPr>
                <w:b/>
                <w:bCs/>
              </w:rPr>
            </w:pPr>
          </w:p>
        </w:tc>
        <w:tc>
          <w:tcPr>
            <w:tcW w:w="9638" w:type="dxa"/>
            <w:shd w:val="clear" w:color="auto" w:fill="auto"/>
          </w:tcPr>
          <w:p w:rsidR="00904332" w:rsidRPr="007702CA" w:rsidRDefault="00904332" w:rsidP="00904332">
            <w:pPr>
              <w:pStyle w:val="af7"/>
              <w:keepNext/>
              <w:keepLines/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02CA">
              <w:rPr>
                <w:rFonts w:ascii="Times New Roman" w:hAnsi="Times New Roman"/>
                <w:b/>
                <w:sz w:val="22"/>
                <w:szCs w:val="22"/>
              </w:rPr>
              <w:t>Практические занятия</w:t>
            </w:r>
          </w:p>
          <w:p w:rsidR="00904332" w:rsidRPr="007702CA" w:rsidRDefault="00904332" w:rsidP="00904332">
            <w:pPr>
              <w:keepNext/>
              <w:keepLines/>
              <w:rPr>
                <w:rFonts w:eastAsia="Calibri"/>
                <w:bCs/>
              </w:rPr>
            </w:pPr>
            <w:r w:rsidRPr="007702CA">
              <w:t>Выбор электрических</w:t>
            </w:r>
            <w:r w:rsidRPr="007702CA">
              <w:rPr>
                <w:b/>
              </w:rPr>
              <w:t xml:space="preserve"> </w:t>
            </w:r>
            <w:r w:rsidRPr="007702CA">
              <w:t>и электронных аппаратов по заданным техническим условиям и проверка их на соответствие заданным режимам работы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332" w:rsidRPr="00D44BFD" w:rsidRDefault="003B48E3" w:rsidP="0090433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32" w:rsidRPr="00270E83" w:rsidRDefault="00904332" w:rsidP="00904332">
            <w:pPr>
              <w:jc w:val="center"/>
              <w:rPr>
                <w:bCs/>
              </w:rPr>
            </w:pPr>
          </w:p>
        </w:tc>
      </w:tr>
      <w:tr w:rsidR="009E25B0" w:rsidRPr="00270E83" w:rsidTr="004A01AF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5B0" w:rsidRPr="009E25B0" w:rsidRDefault="009E25B0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b/>
                <w:bCs/>
                <w:sz w:val="24"/>
                <w:szCs w:val="24"/>
              </w:rPr>
            </w:pPr>
            <w:r w:rsidRPr="009E25B0">
              <w:rPr>
                <w:b/>
                <w:bCs/>
                <w:sz w:val="24"/>
                <w:szCs w:val="24"/>
              </w:rPr>
              <w:t xml:space="preserve">Раздел 2 </w:t>
            </w:r>
            <w:r>
              <w:rPr>
                <w:b/>
                <w:bCs/>
                <w:sz w:val="24"/>
                <w:szCs w:val="24"/>
              </w:rPr>
              <w:t xml:space="preserve"> Электропривод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5B0" w:rsidRPr="00D44BFD" w:rsidRDefault="009E25B0" w:rsidP="00782CD1">
            <w:pPr>
              <w:jc w:val="center"/>
              <w:rPr>
                <w:bCs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5B0" w:rsidRPr="00270E83" w:rsidRDefault="009E25B0" w:rsidP="00782CD1">
            <w:pPr>
              <w:jc w:val="center"/>
              <w:rPr>
                <w:bCs/>
              </w:rPr>
            </w:pPr>
          </w:p>
        </w:tc>
      </w:tr>
      <w:tr w:rsidR="002F675A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C3C" w:rsidRDefault="00E42C3C" w:rsidP="00782CD1">
            <w:r w:rsidRPr="00DD434F">
              <w:rPr>
                <w:b/>
              </w:rPr>
              <w:t xml:space="preserve">Тема </w:t>
            </w:r>
            <w:r w:rsidR="009E25B0">
              <w:rPr>
                <w:b/>
              </w:rPr>
              <w:t>2.</w:t>
            </w:r>
            <w:r w:rsidRPr="00DD434F">
              <w:rPr>
                <w:b/>
              </w:rPr>
              <w:t>1 Механика электропривода</w:t>
            </w:r>
          </w:p>
          <w:p w:rsidR="002F675A" w:rsidRPr="00ED2393" w:rsidRDefault="002F675A" w:rsidP="00782CD1">
            <w:pPr>
              <w:rPr>
                <w:rFonts w:eastAsia="Calibri"/>
                <w:b/>
                <w:bCs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A" w:rsidRPr="001A1B26" w:rsidRDefault="002F675A" w:rsidP="00782CD1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75A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75A" w:rsidRPr="00ED2393" w:rsidRDefault="002F675A" w:rsidP="00782CD1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rPr>
                <w:b/>
                <w:bCs/>
                <w:color w:val="3366FF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EE1706">
            <w:pPr>
              <w:jc w:val="both"/>
              <w:rPr>
                <w:b/>
                <w:sz w:val="24"/>
                <w:szCs w:val="24"/>
              </w:rPr>
            </w:pPr>
            <w:r w:rsidRPr="006370B8">
              <w:rPr>
                <w:b/>
                <w:color w:val="000000"/>
                <w:sz w:val="24"/>
                <w:szCs w:val="24"/>
              </w:rPr>
              <w:t>Статические и динамические нагрузки. Основное уравнение электропривода (ЭП)</w:t>
            </w:r>
            <w:r w:rsidR="00EE1706"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6370B8">
              <w:rPr>
                <w:sz w:val="24"/>
                <w:szCs w:val="24"/>
              </w:rPr>
              <w:t>Механическая часть электропривода. Возможные направления передачи механической мощности в ЭП. Динамический момент и силы сопротивления. Момент инерции тела относительно оси вращения. Активные и реактивные моменты. Основное уравнение движения ЭП.</w:t>
            </w:r>
          </w:p>
          <w:p w:rsidR="006370B8" w:rsidRPr="006370B8" w:rsidRDefault="006370B8" w:rsidP="00EE1706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r w:rsidRPr="006370B8">
              <w:rPr>
                <w:b/>
              </w:rPr>
              <w:t>Приведение движения элементов электропривода к одной оси вращения</w:t>
            </w:r>
            <w:r w:rsidR="00EE1706">
              <w:rPr>
                <w:b/>
              </w:rPr>
              <w:t xml:space="preserve">. </w:t>
            </w:r>
            <w:r w:rsidRPr="006370B8">
              <w:t>Масса, инерция, момент инерции. Операция приведения. Приведения статических моментов и моментов инерции к валу ЭД. Приведенный маховый момент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782C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EE1706">
            <w:pPr>
              <w:jc w:val="both"/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6370B8" w:rsidRPr="006370B8" w:rsidRDefault="006370B8" w:rsidP="00EE1706">
            <w:pPr>
              <w:jc w:val="both"/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Приведение параметров механической части ЭП к валу двигателя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782C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Default="006370B8" w:rsidP="00782CD1">
            <w:r w:rsidRPr="00DD434F">
              <w:rPr>
                <w:b/>
              </w:rPr>
              <w:t>Тема 2.</w:t>
            </w:r>
            <w:r w:rsidR="00EE1706">
              <w:rPr>
                <w:b/>
              </w:rPr>
              <w:t xml:space="preserve">2 </w:t>
            </w:r>
            <w:r w:rsidRPr="00DD434F">
              <w:rPr>
                <w:b/>
              </w:rPr>
              <w:t>Электроприводы с двигателями постоянного тока</w:t>
            </w:r>
          </w:p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EE1706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782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rPr>
                <w:rFonts w:eastAsia="Calibri"/>
                <w:b/>
                <w:bCs/>
                <w:color w:val="3366FF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EE1706">
            <w:pPr>
              <w:jc w:val="both"/>
              <w:rPr>
                <w:sz w:val="24"/>
              </w:rPr>
            </w:pPr>
            <w:r w:rsidRPr="006370B8">
              <w:rPr>
                <w:b/>
                <w:sz w:val="24"/>
              </w:rPr>
              <w:t>Режимы работы двигателя постоянного тока (ДПТ</w:t>
            </w:r>
            <w:r w:rsidR="006424B6">
              <w:rPr>
                <w:b/>
                <w:sz w:val="24"/>
              </w:rPr>
              <w:t xml:space="preserve">) </w:t>
            </w:r>
            <w:r w:rsidRPr="006370B8">
              <w:rPr>
                <w:b/>
                <w:sz w:val="24"/>
              </w:rPr>
              <w:t>и его характеристики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rPr>
                <w:sz w:val="24"/>
              </w:rPr>
              <w:t>Режимы работы ДПТ, основные схемы включения ДПТ. Электромеханическая и механическая характеристики ДПТ при различных способах возбуждения.</w:t>
            </w:r>
          </w:p>
          <w:p w:rsidR="006370B8" w:rsidRPr="006370B8" w:rsidRDefault="006370B8" w:rsidP="00EE1706">
            <w:pPr>
              <w:jc w:val="both"/>
              <w:rPr>
                <w:sz w:val="24"/>
              </w:rPr>
            </w:pPr>
            <w:r w:rsidRPr="006370B8">
              <w:rPr>
                <w:b/>
                <w:sz w:val="24"/>
              </w:rPr>
              <w:t>Расчет и построение характеристик двигателя постоянного тока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rPr>
                <w:sz w:val="24"/>
              </w:rPr>
              <w:t>Основные соотношения параметров для ДПТ. Расчет и построение механических характеристик ДПТ. Относительные величины. Характеристики ДПТ в относительных единицах.</w:t>
            </w:r>
          </w:p>
          <w:p w:rsidR="006370B8" w:rsidRPr="006370B8" w:rsidRDefault="006370B8" w:rsidP="006424B6">
            <w:pPr>
              <w:pStyle w:val="21"/>
              <w:spacing w:after="0" w:line="240" w:lineRule="auto"/>
              <w:ind w:left="0"/>
              <w:jc w:val="both"/>
            </w:pPr>
            <w:r w:rsidRPr="006370B8">
              <w:rPr>
                <w:b/>
                <w:szCs w:val="22"/>
              </w:rPr>
              <w:t>Пуск, торможение и реверс двигателя постоянного тока</w:t>
            </w:r>
            <w:r w:rsidR="006424B6">
              <w:rPr>
                <w:b/>
                <w:szCs w:val="22"/>
              </w:rPr>
              <w:t xml:space="preserve">. </w:t>
            </w:r>
            <w:r w:rsidRPr="006370B8">
              <w:t>Пусковая диаграмма ДПТ. Изменение тока при пуске. Графоаналитический метод расчета пускового резистора. Динамическое торможение. Торможение противовключением. Выбор пусковых резисторов.</w:t>
            </w:r>
          </w:p>
          <w:p w:rsidR="006370B8" w:rsidRPr="006370B8" w:rsidRDefault="006370B8" w:rsidP="006424B6">
            <w:pPr>
              <w:pStyle w:val="21"/>
              <w:spacing w:after="0" w:line="240" w:lineRule="auto"/>
              <w:ind w:left="0"/>
              <w:jc w:val="both"/>
            </w:pPr>
            <w:r w:rsidRPr="006370B8">
              <w:rPr>
                <w:b/>
                <w:szCs w:val="22"/>
              </w:rPr>
              <w:t>Регулирование скорости ДПТ</w:t>
            </w:r>
            <w:r w:rsidR="006424B6">
              <w:rPr>
                <w:b/>
                <w:szCs w:val="22"/>
              </w:rPr>
              <w:t xml:space="preserve">. </w:t>
            </w:r>
            <w:r w:rsidRPr="006370B8">
              <w:t>Способы регулирования скорости ДПТ. Регулирование скорости ДПТ изменением напряжения, сопротивления цепи якоря и изменением потока возбуждения. Расчет регулировочных резисторов. Импульсное регулирование.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8212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212D4">
              <w:rPr>
                <w:bCs/>
              </w:rPr>
              <w:t>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D16E3B" w:rsidRDefault="006370B8" w:rsidP="00782CD1">
            <w:pPr>
              <w:rPr>
                <w:b/>
              </w:rPr>
            </w:pPr>
            <w:r w:rsidRPr="00D16E3B">
              <w:rPr>
                <w:b/>
              </w:rPr>
              <w:t xml:space="preserve">Практические занятия: </w:t>
            </w:r>
          </w:p>
          <w:p w:rsidR="006370B8" w:rsidRPr="006370B8" w:rsidRDefault="006370B8" w:rsidP="00782CD1">
            <w:pPr>
              <w:rPr>
                <w:sz w:val="24"/>
              </w:rPr>
            </w:pPr>
            <w:r w:rsidRPr="006370B8">
              <w:rPr>
                <w:sz w:val="24"/>
              </w:rPr>
              <w:lastRenderedPageBreak/>
              <w:t>Расчет и построение механических характеристик электродвигателей постоянного тока</w:t>
            </w:r>
            <w:r w:rsidRPr="006370B8">
              <w:rPr>
                <w:b/>
                <w:sz w:val="24"/>
              </w:rPr>
              <w:t xml:space="preserve"> </w:t>
            </w:r>
            <w:r w:rsidRPr="006370B8">
              <w:rPr>
                <w:sz w:val="24"/>
              </w:rPr>
              <w:t>независимого возбуждения. Выбор резисторов.</w:t>
            </w:r>
          </w:p>
          <w:p w:rsidR="006370B8" w:rsidRPr="006C7673" w:rsidRDefault="006370B8" w:rsidP="00782CD1">
            <w:pPr>
              <w:rPr>
                <w:b/>
                <w:bCs/>
              </w:rPr>
            </w:pPr>
            <w:r w:rsidRPr="006370B8">
              <w:rPr>
                <w:sz w:val="24"/>
              </w:rPr>
              <w:t>Расчет и построение пусковых диаграмм ДПТ. Выбор пусковых резисторов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EE1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434F">
              <w:rPr>
                <w:b/>
              </w:rPr>
              <w:lastRenderedPageBreak/>
              <w:t xml:space="preserve">Тема </w:t>
            </w:r>
            <w:r w:rsidR="00EE1706">
              <w:rPr>
                <w:b/>
              </w:rPr>
              <w:t>2.</w:t>
            </w:r>
            <w:r>
              <w:rPr>
                <w:b/>
              </w:rPr>
              <w:t>3</w:t>
            </w:r>
            <w:r w:rsidRPr="00DD434F">
              <w:rPr>
                <w:b/>
              </w:rPr>
              <w:t xml:space="preserve"> </w:t>
            </w:r>
            <w:r w:rsidRPr="00A37A93">
              <w:rPr>
                <w:b/>
                <w:color w:val="000000"/>
              </w:rPr>
              <w:t>Электроприводы с двигателями переменного тока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782CD1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B8" w:rsidRPr="00ED2393" w:rsidRDefault="006370B8" w:rsidP="00782CD1">
            <w:pPr>
              <w:jc w:val="center"/>
              <w:rPr>
                <w:rFonts w:eastAsia="Calibri"/>
                <w:b/>
                <w:bCs/>
                <w:color w:val="3366FF"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rPr>
                <w:b/>
                <w:color w:val="3366FF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6370B8" w:rsidRDefault="006370B8" w:rsidP="006424B6">
            <w:pPr>
              <w:jc w:val="both"/>
            </w:pPr>
            <w:r w:rsidRPr="006370B8">
              <w:rPr>
                <w:b/>
                <w:sz w:val="24"/>
              </w:rPr>
              <w:t>Механические характеристики асинхронного двигателя (АД) переменного тока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t>Механическая характеристика трехфазного асинхронного двигателя (АД). Двигательный и тормозной режимы. Формула Клосса. Упрощенный расчет механической характеристики АД по формуле Клосса.</w:t>
            </w:r>
          </w:p>
          <w:p w:rsidR="006370B8" w:rsidRPr="006370B8" w:rsidRDefault="006370B8" w:rsidP="006424B6">
            <w:pPr>
              <w:jc w:val="both"/>
            </w:pPr>
            <w:r w:rsidRPr="006370B8">
              <w:rPr>
                <w:b/>
                <w:sz w:val="24"/>
              </w:rPr>
              <w:t>Пуск, торможение и реверс асинхронного двигателя переменного тока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t>Проблемы пуска АД. Пусковая диаграмма для АД с фазным ротором. Расчет пусковых резисторов в цепи статора. Способы торможения АД. Реверс АД.</w:t>
            </w:r>
          </w:p>
          <w:p w:rsidR="006370B8" w:rsidRPr="006370B8" w:rsidRDefault="006370B8" w:rsidP="006424B6">
            <w:pPr>
              <w:jc w:val="both"/>
            </w:pPr>
            <w:r w:rsidRPr="006370B8">
              <w:rPr>
                <w:b/>
                <w:sz w:val="24"/>
              </w:rPr>
              <w:t>Регулирование скорости асинхронного двигателя переменного тока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t xml:space="preserve">Регулирование скорости АД изменением сопротивления в цепи ротора, напряжения на статоре, частоты питающего напряжения, числа пар полюсов, включением резисторов и дросселей в цепь статора. Принцип регулирования экономичности АД. Импульсное регулирование координат ЭП. Разновидности и области применения однофазных АД. Особенности применения линейных АД. </w:t>
            </w:r>
          </w:p>
          <w:p w:rsidR="006370B8" w:rsidRPr="006370B8" w:rsidRDefault="006370B8" w:rsidP="006424B6">
            <w:pPr>
              <w:pStyle w:val="af5"/>
              <w:spacing w:after="0"/>
              <w:ind w:left="0"/>
              <w:jc w:val="both"/>
              <w:rPr>
                <w:szCs w:val="22"/>
              </w:rPr>
            </w:pPr>
            <w:r w:rsidRPr="006370B8">
              <w:rPr>
                <w:b/>
                <w:szCs w:val="22"/>
              </w:rPr>
              <w:t>Электропривод с синхронным двигателем переменного тока</w:t>
            </w:r>
            <w:r w:rsidR="006424B6">
              <w:rPr>
                <w:b/>
                <w:szCs w:val="22"/>
              </w:rPr>
              <w:t xml:space="preserve">. </w:t>
            </w:r>
            <w:r w:rsidRPr="006370B8">
              <w:rPr>
                <w:szCs w:val="22"/>
              </w:rPr>
              <w:t xml:space="preserve">Статические характеристики и режимы работы СД. Пуск, регулирование скорости и торможение СД. СД как компенсатор реактивной мощности. </w:t>
            </w:r>
            <w:r w:rsidRPr="006370B8">
              <w:rPr>
                <w:szCs w:val="22"/>
                <w:lang w:val="en-US"/>
              </w:rPr>
              <w:t>U</w:t>
            </w:r>
            <w:r w:rsidRPr="006370B8">
              <w:rPr>
                <w:szCs w:val="22"/>
              </w:rPr>
              <w:t>-образные характеристики. ЭП с вентильным двигателем. Вентильно-индуктивный  ЭП.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8212D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212D4">
              <w:rPr>
                <w:bC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782CD1">
            <w:pPr>
              <w:rPr>
                <w:b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2F675A" w:rsidRDefault="006370B8" w:rsidP="006424B6">
            <w:pPr>
              <w:jc w:val="both"/>
              <w:rPr>
                <w:b/>
                <w:sz w:val="24"/>
                <w:szCs w:val="24"/>
              </w:rPr>
            </w:pPr>
            <w:r w:rsidRPr="002F675A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sz w:val="24"/>
              </w:rPr>
              <w:t>Расчет и построение механических характеристик трехфазного асинхронного двигателя..</w:t>
            </w:r>
          </w:p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sz w:val="24"/>
              </w:rPr>
              <w:t>Расчет и построение механических характеристик</w:t>
            </w:r>
            <w:r w:rsidRPr="006370B8">
              <w:rPr>
                <w:b/>
                <w:sz w:val="24"/>
              </w:rPr>
              <w:t xml:space="preserve"> </w:t>
            </w:r>
            <w:r w:rsidRPr="006370B8">
              <w:rPr>
                <w:sz w:val="24"/>
              </w:rPr>
              <w:t xml:space="preserve">АД        </w:t>
            </w:r>
          </w:p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sz w:val="24"/>
              </w:rPr>
              <w:t>Пусковая диаграмма</w:t>
            </w:r>
            <w:r w:rsidRPr="006370B8">
              <w:rPr>
                <w:b/>
                <w:sz w:val="24"/>
              </w:rPr>
              <w:t xml:space="preserve"> </w:t>
            </w:r>
            <w:r w:rsidRPr="006370B8">
              <w:rPr>
                <w:sz w:val="24"/>
              </w:rPr>
              <w:t>АД с фазным ротором</w:t>
            </w:r>
            <w:r w:rsidRPr="006370B8">
              <w:rPr>
                <w:b/>
                <w:sz w:val="24"/>
              </w:rPr>
              <w:t xml:space="preserve"> </w:t>
            </w:r>
          </w:p>
          <w:p w:rsidR="006370B8" w:rsidRPr="002F675A" w:rsidRDefault="006370B8" w:rsidP="006424B6">
            <w:pPr>
              <w:jc w:val="both"/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</w:rPr>
              <w:t>Изучение регулировочных свойств АД. Сравнительный анализ способов регулирования скорости АД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3B48E3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EE1706">
            <w:pPr>
              <w:rPr>
                <w:b/>
              </w:rPr>
            </w:pPr>
            <w:r w:rsidRPr="00E1069E">
              <w:rPr>
                <w:rFonts w:eastAsia="Calibri"/>
                <w:b/>
                <w:bCs/>
              </w:rPr>
              <w:t xml:space="preserve">Тема </w:t>
            </w:r>
            <w:r w:rsidR="00EE1706">
              <w:rPr>
                <w:rFonts w:eastAsia="Calibri"/>
                <w:b/>
                <w:bCs/>
              </w:rPr>
              <w:t>2.</w:t>
            </w:r>
            <w:r w:rsidRPr="00E1069E">
              <w:rPr>
                <w:rFonts w:eastAsia="Calibri"/>
                <w:b/>
                <w:bCs/>
              </w:rPr>
              <w:t>4 Энергетика электропривода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424B6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материала: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rPr>
                <w:b/>
                <w:color w:val="3366FF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b/>
                <w:sz w:val="24"/>
              </w:rPr>
              <w:t>Потери мощности и энергии в электроприводе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rPr>
                <w:sz w:val="24"/>
              </w:rPr>
              <w:t>Переходные режимы ЭП. Энергетические показатели ЭП. Потери энергии при пуске, реверсе и торможении ЭД. Влияние нагрузки на потери, коэффициент полезного действия и мощности ЭП. Способы снижения потерь энергии в ЭП в переходных режимах.</w:t>
            </w:r>
          </w:p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b/>
                <w:sz w:val="24"/>
              </w:rPr>
              <w:t>Переходные процессы в электроприводе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rPr>
                <w:sz w:val="24"/>
              </w:rPr>
              <w:t>Переходные процессы в системе «преобразователь-двигатель». Особенности переходных процессов в АД. Определение времени пуска и торможения ЭД. Уравнение переходного процесса. Постоянная времени. Методы расчета переходного процесса. Расчет переходного процесса с помощью ЭВМ. Способы снижения потерь электроэнергии в переходных процессах.</w:t>
            </w:r>
          </w:p>
          <w:p w:rsidR="006370B8" w:rsidRPr="006370B8" w:rsidRDefault="006370B8" w:rsidP="006424B6">
            <w:pPr>
              <w:jc w:val="both"/>
            </w:pPr>
            <w:r w:rsidRPr="006370B8">
              <w:rPr>
                <w:b/>
                <w:sz w:val="24"/>
              </w:rPr>
              <w:lastRenderedPageBreak/>
              <w:t>Выбор двигателя для электропривода</w:t>
            </w:r>
            <w:r w:rsidR="006424B6">
              <w:rPr>
                <w:b/>
                <w:sz w:val="24"/>
              </w:rPr>
              <w:t xml:space="preserve">. </w:t>
            </w:r>
            <w:r w:rsidRPr="006370B8">
              <w:t>Факторы, определяющие систему электропривода. Выбор электродвигателя по роду тока, способу возбуждения, напряжению, степени защиты от влияния внешней среды и др. Уравнения нагревания и охлаждения. Классы нагревостойкости изоляции. Длительный, повторно-кратковременный и кратковременный режим работы; нагрузочная диаграмма, выбор мощности электродвигателя. Проверка на перегрузочную способность.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8212D4" w:rsidP="00782CD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782CD1">
            <w:pPr>
              <w:rPr>
                <w:b/>
                <w:highlight w:val="yellow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545A71" w:rsidRDefault="006370B8" w:rsidP="00642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545A71">
              <w:rPr>
                <w:b/>
                <w:sz w:val="24"/>
                <w:szCs w:val="24"/>
              </w:rPr>
              <w:t>Практические занятия</w:t>
            </w:r>
          </w:p>
          <w:p w:rsidR="006370B8" w:rsidRPr="006370B8" w:rsidRDefault="006370B8" w:rsidP="006424B6">
            <w:pPr>
              <w:jc w:val="both"/>
              <w:rPr>
                <w:sz w:val="24"/>
              </w:rPr>
            </w:pPr>
            <w:r w:rsidRPr="006370B8">
              <w:rPr>
                <w:sz w:val="24"/>
              </w:rPr>
              <w:t>Расчет переходного процесса при прямолинейной совместной характеристике электродвигателя и механизма</w:t>
            </w:r>
          </w:p>
          <w:p w:rsidR="006370B8" w:rsidRPr="00545A71" w:rsidRDefault="006370B8" w:rsidP="00642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  <w:sz w:val="24"/>
                <w:szCs w:val="24"/>
              </w:rPr>
            </w:pPr>
            <w:r w:rsidRPr="006370B8">
              <w:rPr>
                <w:sz w:val="24"/>
              </w:rPr>
              <w:t>Расчет мощности и выбор двигателя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0B8" w:rsidRPr="00ED2393" w:rsidRDefault="006370B8" w:rsidP="00EE1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069E">
              <w:rPr>
                <w:rFonts w:eastAsia="Calibri"/>
                <w:b/>
                <w:bCs/>
              </w:rPr>
              <w:t xml:space="preserve">Тема </w:t>
            </w:r>
            <w:r w:rsidR="00EE1706">
              <w:rPr>
                <w:rFonts w:eastAsia="Calibri"/>
                <w:b/>
                <w:bCs/>
              </w:rPr>
              <w:t>2.</w:t>
            </w:r>
            <w:r w:rsidRPr="00E1069E">
              <w:rPr>
                <w:rFonts w:eastAsia="Calibri"/>
                <w:b/>
                <w:bCs/>
              </w:rPr>
              <w:t>5 Системы электропривода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1A1B26" w:rsidRDefault="006370B8" w:rsidP="006424B6">
            <w:pPr>
              <w:jc w:val="both"/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18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6370B8" w:rsidRPr="00270E83" w:rsidTr="000D6682">
        <w:trPr>
          <w:gridAfter w:val="1"/>
          <w:wAfter w:w="24" w:type="dxa"/>
          <w:trHeight w:val="7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rPr>
                <w:b/>
                <w:color w:val="3366FF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A64749">
            <w:pPr>
              <w:jc w:val="both"/>
            </w:pPr>
            <w:r w:rsidRPr="006370B8">
              <w:rPr>
                <w:b/>
                <w:sz w:val="24"/>
                <w:szCs w:val="24"/>
              </w:rPr>
              <w:t>Разомкнутые системы электропривода</w:t>
            </w:r>
            <w:r w:rsidR="00A64749">
              <w:rPr>
                <w:b/>
                <w:sz w:val="24"/>
                <w:szCs w:val="24"/>
              </w:rPr>
              <w:t xml:space="preserve">. </w:t>
            </w:r>
            <w:r w:rsidRPr="006370B8">
              <w:t>Аппараты, работающие в силовых цепях ЭП. Пуск и торможение ЭД в функции различных параметров. Принцип тиристорного управления ЭП. Типовые узлы и схемы управления разомкнутой системой ЭП.</w:t>
            </w:r>
          </w:p>
          <w:p w:rsidR="006370B8" w:rsidRPr="006370B8" w:rsidRDefault="006370B8" w:rsidP="00A64749">
            <w:pPr>
              <w:jc w:val="both"/>
            </w:pPr>
            <w:r w:rsidRPr="006370B8">
              <w:rPr>
                <w:b/>
                <w:sz w:val="24"/>
                <w:szCs w:val="24"/>
              </w:rPr>
              <w:t>Замкнутые системы электропривода. Преобразовательные устройства</w:t>
            </w:r>
            <w:r w:rsidR="00A64749">
              <w:rPr>
                <w:b/>
                <w:sz w:val="24"/>
                <w:szCs w:val="24"/>
              </w:rPr>
              <w:t xml:space="preserve">. </w:t>
            </w:r>
            <w:r w:rsidRPr="006370B8">
              <w:t>Достоинства замкнутой системы. Роль и виды обратных связей в системе электропривода. Главная обратная связь. Регулирование тока и момента. Тиристорные силовые преобразователи. Следящий электропривод. Микропроцессорные средства программного управления электроприводом. Комплектные и интегрированные ЭП.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782CD1">
            <w:pPr>
              <w:jc w:val="center"/>
              <w:rPr>
                <w:caps/>
              </w:rPr>
            </w:pPr>
            <w:r>
              <w:rPr>
                <w:caps/>
              </w:rPr>
              <w:t>14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ED2393" w:rsidRDefault="006370B8" w:rsidP="00782CD1">
            <w:pPr>
              <w:outlineLvl w:val="0"/>
              <w:rPr>
                <w:b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B8" w:rsidRPr="006370B8" w:rsidRDefault="006370B8" w:rsidP="00642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6370B8">
              <w:rPr>
                <w:b/>
                <w:sz w:val="24"/>
                <w:szCs w:val="24"/>
              </w:rPr>
              <w:t>Практические занятия</w:t>
            </w:r>
          </w:p>
          <w:p w:rsidR="006370B8" w:rsidRPr="006370B8" w:rsidRDefault="006370B8" w:rsidP="006424B6">
            <w:pPr>
              <w:jc w:val="both"/>
              <w:rPr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Изучение разомкнутой системы электропривода</w:t>
            </w:r>
          </w:p>
          <w:p w:rsidR="006370B8" w:rsidRPr="006370B8" w:rsidRDefault="006370B8" w:rsidP="006424B6">
            <w:pPr>
              <w:jc w:val="both"/>
              <w:rPr>
                <w:b/>
                <w:bCs/>
                <w:sz w:val="24"/>
                <w:szCs w:val="24"/>
              </w:rPr>
            </w:pPr>
            <w:r w:rsidRPr="006370B8">
              <w:rPr>
                <w:sz w:val="24"/>
                <w:szCs w:val="24"/>
              </w:rPr>
              <w:t>Изучение замкнутой системы электропривод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D44BFD" w:rsidRDefault="000A354B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color w:val="3366FF"/>
              </w:rPr>
            </w:pPr>
          </w:p>
        </w:tc>
      </w:tr>
      <w:tr w:rsidR="006370B8" w:rsidRPr="00270E83" w:rsidTr="00CD663B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0B8" w:rsidRPr="00A64749" w:rsidRDefault="006370B8" w:rsidP="00983863">
            <w:pPr>
              <w:pStyle w:val="aa"/>
              <w:tabs>
                <w:tab w:val="left" w:pos="4950"/>
              </w:tabs>
              <w:ind w:left="164"/>
              <w:jc w:val="center"/>
              <w:rPr>
                <w:b/>
                <w:bCs/>
              </w:rPr>
            </w:pPr>
            <w:r w:rsidRPr="00A64749">
              <w:rPr>
                <w:b/>
                <w:bCs/>
              </w:rPr>
              <w:t>Самостоятельная работа: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Определение группы соединений обмоток трансформаторов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Расчет и построение механических характеристик трехфазного асинхронного двигателя с короткозамкнутым ротором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Расчет рабочих характеристик асинхронных двигателей аналитическим методом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Основные типы серийно выпускаемых асинхронных двигателей, расшифровка их типоразмеров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Синхронный двигатель как компенсатор реактивной мощности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Определение параметров машин постоянного тока по паспортным данным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Расчет и схема соединений обмоток якоря машины постоянного тока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Расчет и выбор аппаратов низкого и высокого напряжения по заданным техническим условиям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Анализ схемы реверсивного тиристорного пускателя</w:t>
            </w:r>
          </w:p>
          <w:p w:rsidR="00A64749" w:rsidRPr="00A64749" w:rsidRDefault="00A64749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 xml:space="preserve">Современное состояние и перспективы развития отечественного аппаратостроения </w:t>
            </w:r>
            <w:r w:rsidR="006370B8" w:rsidRPr="00A64749">
              <w:rPr>
                <w:rFonts w:eastAsia="Calibri"/>
                <w:bCs/>
                <w:color w:val="000000"/>
              </w:rPr>
              <w:t xml:space="preserve"> 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Достоинства и недостатки системы ТП-Д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</w:pPr>
            <w:r w:rsidRPr="00A64749">
              <w:t>Сравнительный анализ способов регулирования скорости ДПТ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</w:rPr>
            </w:pPr>
            <w:r w:rsidRPr="00A64749">
              <w:rPr>
                <w:rFonts w:eastAsia="Calibri"/>
                <w:bCs/>
              </w:rPr>
              <w:t>Расчет механических характеристик АД при частотном регулировании с помощью компьютерных программ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</w:pPr>
            <w:r w:rsidRPr="00A64749">
              <w:lastRenderedPageBreak/>
              <w:t>Регулировочные свойства АД. Сравнительный анализ способов регулирования скорости АД.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Энергосбережение средствами электропривода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t>Линейный АД, перспективы применения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rPr>
                <w:rFonts w:eastAsia="Calibri"/>
                <w:bCs/>
                <w:color w:val="000000"/>
              </w:rPr>
            </w:pPr>
            <w:r w:rsidRPr="00A64749">
              <w:rPr>
                <w:rFonts w:eastAsia="Calibri"/>
                <w:bCs/>
                <w:color w:val="000000"/>
              </w:rPr>
              <w:t>Расчет переходного процесса АД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jc w:val="both"/>
            </w:pPr>
            <w:r w:rsidRPr="00A64749">
              <w:t>Составление схем управления разомкнутой системой ЭП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  <w:jc w:val="both"/>
            </w:pPr>
            <w:r w:rsidRPr="00A64749">
              <w:t>Тиристорное управление электроприводом</w:t>
            </w:r>
          </w:p>
          <w:p w:rsidR="006370B8" w:rsidRPr="00A64749" w:rsidRDefault="006370B8" w:rsidP="00A64749">
            <w:pPr>
              <w:pStyle w:val="aa"/>
              <w:numPr>
                <w:ilvl w:val="0"/>
                <w:numId w:val="19"/>
              </w:numPr>
              <w:ind w:left="164" w:firstLine="0"/>
            </w:pPr>
            <w:r w:rsidRPr="00A64749">
              <w:t>Микропроцессорная система управления ЭП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CD663B" w:rsidP="00CD663B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22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70B8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Итого аудиторной нагрузки, в том числе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CD663B" w:rsidP="00782CD1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274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70B8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учебная нагрузка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CD663B" w:rsidP="00782CD1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240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6370B8" w:rsidRPr="00270E83" w:rsidTr="000D6682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70B8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B8" w:rsidRPr="00ED2393" w:rsidRDefault="00CD663B" w:rsidP="00782CD1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22</w:t>
            </w: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370B8" w:rsidRPr="00ED2393" w:rsidRDefault="006370B8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E155A7" w:rsidRPr="00270E83" w:rsidTr="000D6682">
        <w:trPr>
          <w:gridAfter w:val="1"/>
          <w:wAfter w:w="24" w:type="dxa"/>
        </w:trPr>
        <w:tc>
          <w:tcPr>
            <w:tcW w:w="121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55A7" w:rsidRDefault="00E155A7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5A7" w:rsidRDefault="00CD663B" w:rsidP="00782CD1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16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E155A7" w:rsidRPr="00ED2393" w:rsidRDefault="00E155A7" w:rsidP="00782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353796">
      <w:pPr>
        <w:pStyle w:val="1"/>
        <w:numPr>
          <w:ilvl w:val="0"/>
          <w:numId w:val="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6E3F92" w:rsidRDefault="006E3F92" w:rsidP="00353796">
      <w:pPr>
        <w:pStyle w:val="aa"/>
        <w:numPr>
          <w:ilvl w:val="1"/>
          <w:numId w:val="1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896822" w:rsidRPr="00554B21" w:rsidRDefault="00ED2393" w:rsidP="00ED2393">
      <w:pPr>
        <w:tabs>
          <w:tab w:val="left" w:pos="1141"/>
        </w:tabs>
        <w:spacing w:line="241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Учебный</w:t>
      </w:r>
      <w:r w:rsidR="006F27E2">
        <w:rPr>
          <w:rFonts w:eastAsia="Times New Roman"/>
          <w:sz w:val="28"/>
          <w:szCs w:val="28"/>
        </w:rPr>
        <w:t xml:space="preserve"> кабинет</w:t>
      </w:r>
      <w:r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</w:t>
      </w:r>
      <w:r w:rsidR="00554B21" w:rsidRPr="00554B21">
        <w:rPr>
          <w:sz w:val="28"/>
          <w:szCs w:val="28"/>
        </w:rPr>
        <w:t>Электрические дисциплины и междисциплинарные курсы</w:t>
      </w:r>
      <w:r w:rsidR="006B42A2" w:rsidRPr="00554B21">
        <w:rPr>
          <w:rFonts w:eastAsia="Times New Roman"/>
          <w:sz w:val="28"/>
          <w:szCs w:val="28"/>
        </w:rPr>
        <w:t>»</w:t>
      </w: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посадочные места по количеству обучающихся;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рабочее место преподавателя;</w:t>
      </w:r>
    </w:p>
    <w:p w:rsidR="00554B21" w:rsidRPr="00554B21" w:rsidRDefault="00554B21" w:rsidP="00554B21">
      <w:pPr>
        <w:pStyle w:val="23"/>
        <w:tabs>
          <w:tab w:val="left" w:pos="0"/>
        </w:tabs>
        <w:spacing w:after="0" w:line="240" w:lineRule="auto"/>
        <w:ind w:left="426"/>
        <w:jc w:val="both"/>
        <w:rPr>
          <w:color w:val="000000"/>
          <w:sz w:val="28"/>
          <w:szCs w:val="28"/>
        </w:rPr>
      </w:pPr>
      <w:r w:rsidRPr="00554B21">
        <w:rPr>
          <w:color w:val="000000"/>
          <w:sz w:val="28"/>
          <w:szCs w:val="28"/>
        </w:rPr>
        <w:t xml:space="preserve">- комплект учебно-методической документации «Электроснабжение отрасли»   </w:t>
      </w:r>
    </w:p>
    <w:p w:rsidR="00554B21" w:rsidRPr="00554B21" w:rsidRDefault="00554B21" w:rsidP="00554B21">
      <w:pPr>
        <w:pStyle w:val="23"/>
        <w:tabs>
          <w:tab w:val="left" w:pos="0"/>
        </w:tabs>
        <w:spacing w:after="0" w:line="240" w:lineRule="auto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(м</w:t>
      </w:r>
      <w:r w:rsidRPr="00554B21">
        <w:rPr>
          <w:color w:val="000000"/>
          <w:sz w:val="28"/>
          <w:szCs w:val="28"/>
        </w:rPr>
        <w:t xml:space="preserve">етодические указания для </w:t>
      </w:r>
      <w:r>
        <w:rPr>
          <w:color w:val="000000"/>
          <w:sz w:val="28"/>
          <w:szCs w:val="28"/>
        </w:rPr>
        <w:t>проведения практических работ, м</w:t>
      </w:r>
      <w:r w:rsidRPr="00554B21">
        <w:rPr>
          <w:color w:val="000000"/>
          <w:sz w:val="28"/>
          <w:szCs w:val="28"/>
        </w:rPr>
        <w:t>етодические указания для выполнения курсового проекта;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наглядные пособия (плакаты по темам, схемы, образцы электрических приборов и аппаратов).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sz w:val="28"/>
          <w:szCs w:val="28"/>
        </w:rPr>
      </w:pPr>
      <w:r w:rsidRPr="00554B21">
        <w:rPr>
          <w:b/>
          <w:bCs/>
          <w:sz w:val="28"/>
          <w:szCs w:val="28"/>
        </w:rPr>
        <w:t>Технические средства обучения: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 компьютеры (для обучающихся и преподавателя);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принтер, сканер, мультимедийный проектор;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интерактивная доска;</w:t>
      </w:r>
    </w:p>
    <w:p w:rsidR="00554B21" w:rsidRPr="00554B21" w:rsidRDefault="00554B21" w:rsidP="00554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554B21">
        <w:rPr>
          <w:bCs/>
          <w:sz w:val="28"/>
          <w:szCs w:val="28"/>
        </w:rPr>
        <w:t>- программное обеспечение.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12246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122466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F27E2" w:rsidRDefault="006F27E2" w:rsidP="00122466">
      <w:pPr>
        <w:rPr>
          <w:rFonts w:eastAsia="Times New Roman"/>
          <w:b/>
          <w:sz w:val="28"/>
          <w:szCs w:val="28"/>
        </w:rPr>
      </w:pPr>
      <w:r w:rsidRPr="00122466">
        <w:rPr>
          <w:rFonts w:eastAsia="Times New Roman"/>
          <w:b/>
          <w:sz w:val="28"/>
          <w:szCs w:val="28"/>
        </w:rPr>
        <w:t>Основные источники:</w:t>
      </w:r>
    </w:p>
    <w:p w:rsidR="00122466" w:rsidRPr="00122466" w:rsidRDefault="00122466" w:rsidP="00122466">
      <w:pPr>
        <w:jc w:val="both"/>
        <w:rPr>
          <w:b/>
          <w:sz w:val="28"/>
          <w:szCs w:val="28"/>
        </w:rPr>
      </w:pPr>
      <w:r w:rsidRPr="00122466">
        <w:rPr>
          <w:b/>
          <w:sz w:val="28"/>
          <w:szCs w:val="28"/>
        </w:rPr>
        <w:t>Печатные учебные издания</w:t>
      </w:r>
    </w:p>
    <w:p w:rsidR="00095327" w:rsidRPr="001148D4" w:rsidRDefault="00095327" w:rsidP="001148D4">
      <w:pPr>
        <w:pStyle w:val="aa"/>
        <w:numPr>
          <w:ilvl w:val="0"/>
          <w:numId w:val="13"/>
        </w:numPr>
        <w:ind w:left="284" w:hanging="284"/>
        <w:jc w:val="both"/>
      </w:pPr>
      <w:r w:rsidRPr="001148D4">
        <w:rPr>
          <w:sz w:val="28"/>
        </w:rPr>
        <w:t>Дементьев Ю.Н. Электротехника и электроника. Электрический привод [Электронный ресурс]: учебное пособие для СПО / Ю.Н. Дементьев, А.Ю. Чернышев, И.А. Чернышев. — Электрон. текстовые данные. — Саратов: Профобразование, 20</w:t>
      </w:r>
      <w:r w:rsidR="00E155A7">
        <w:rPr>
          <w:sz w:val="28"/>
        </w:rPr>
        <w:t>20</w:t>
      </w:r>
      <w:r w:rsidRPr="001148D4">
        <w:rPr>
          <w:sz w:val="28"/>
        </w:rPr>
        <w:t>. — 223 c.</w:t>
      </w:r>
    </w:p>
    <w:p w:rsidR="00095327" w:rsidRPr="0039694D" w:rsidRDefault="00095327" w:rsidP="001148D4">
      <w:pPr>
        <w:pStyle w:val="aa"/>
        <w:numPr>
          <w:ilvl w:val="0"/>
          <w:numId w:val="13"/>
        </w:numPr>
        <w:ind w:left="284" w:hanging="284"/>
        <w:jc w:val="both"/>
      </w:pPr>
      <w:r w:rsidRPr="001148D4">
        <w:rPr>
          <w:sz w:val="28"/>
        </w:rPr>
        <w:t>Мещеряков В.Н. Электрический привод. Электрический привод постоянного тока. Часть 2 [Электронный ресурс]: учебное пособие / В.Н. Мещеряков. — Электрон. текстовые данные. — Липецк: Липецкий государственный технический университет, ЭБС АСВ, 201</w:t>
      </w:r>
      <w:r w:rsidR="00E155A7">
        <w:rPr>
          <w:sz w:val="28"/>
        </w:rPr>
        <w:t>9</w:t>
      </w:r>
      <w:r w:rsidRPr="001148D4">
        <w:rPr>
          <w:sz w:val="28"/>
        </w:rPr>
        <w:t>. — 61 c.</w:t>
      </w:r>
    </w:p>
    <w:p w:rsidR="0039694D" w:rsidRPr="0039694D" w:rsidRDefault="0039694D" w:rsidP="0039694D">
      <w:pPr>
        <w:pStyle w:val="aa"/>
        <w:numPr>
          <w:ilvl w:val="0"/>
          <w:numId w:val="13"/>
        </w:numPr>
        <w:ind w:left="142" w:firstLine="0"/>
        <w:jc w:val="both"/>
        <w:rPr>
          <w:sz w:val="28"/>
          <w:szCs w:val="28"/>
        </w:rPr>
      </w:pPr>
      <w:r w:rsidRPr="0039694D">
        <w:rPr>
          <w:sz w:val="28"/>
          <w:szCs w:val="28"/>
        </w:rPr>
        <w:t>Электрические машины: учебник и практикум для среднего профессионального образования / В. И. Киселев, Э. В. Кузнецов, А. И. Копылов, В. П. Лунин; под общей редакцией В. П. Лунина. — 3-е изд., перераб. и доп. — Москва: Издательство Юрайт, 2024. — 231 с. — (Профессиональное образование). — ISBN 978-5-534-20008-9. — Текст: электронный // Образовательная платформа Юрайт [сайт]. — URL: https://urait.ru/bcode/557450</w:t>
      </w:r>
    </w:p>
    <w:p w:rsidR="006F27E2" w:rsidRPr="00122466" w:rsidRDefault="006F27E2" w:rsidP="00122466">
      <w:pPr>
        <w:jc w:val="both"/>
        <w:rPr>
          <w:sz w:val="28"/>
          <w:szCs w:val="28"/>
        </w:rPr>
      </w:pPr>
    </w:p>
    <w:p w:rsidR="006F27E2" w:rsidRPr="00122466" w:rsidRDefault="006F27E2" w:rsidP="00122466">
      <w:pPr>
        <w:rPr>
          <w:b/>
          <w:sz w:val="20"/>
          <w:szCs w:val="20"/>
        </w:rPr>
      </w:pPr>
      <w:r w:rsidRPr="00122466">
        <w:rPr>
          <w:rFonts w:eastAsia="Times New Roman"/>
          <w:b/>
          <w:sz w:val="28"/>
          <w:szCs w:val="28"/>
        </w:rPr>
        <w:t>Дополнительная литература: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</w:pPr>
      <w:r w:rsidRPr="001148D4">
        <w:rPr>
          <w:sz w:val="28"/>
        </w:rPr>
        <w:t xml:space="preserve">Кацман М.М. </w:t>
      </w:r>
      <w:r w:rsidRPr="001148D4">
        <w:rPr>
          <w:bCs/>
          <w:color w:val="000000"/>
          <w:sz w:val="28"/>
        </w:rPr>
        <w:t>Электрический привод (7-е изд., стер.) учебник.-М.: ИЦ Академия, 2013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 w:rsidRPr="001148D4">
        <w:rPr>
          <w:sz w:val="28"/>
          <w:szCs w:val="28"/>
        </w:rPr>
        <w:t>Кацман М. М. Электрический привод: Учебник для студ. образоват. Учреждений сред. проф. образования – М.: Издательский центр «Академия», 2010. – 384 с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 w:rsidRPr="001148D4">
        <w:rPr>
          <w:sz w:val="28"/>
          <w:szCs w:val="28"/>
        </w:rPr>
        <w:lastRenderedPageBreak/>
        <w:t>Москаленко В. В. Электрический привод. Учеб. пособие для студ. учреждений сред. проф. образования.- М.: Издательский центр «Академия», 2009. - 368 с.</w:t>
      </w:r>
    </w:p>
    <w:p w:rsidR="001148D4" w:rsidRPr="001148D4" w:rsidRDefault="001148D4" w:rsidP="001148D4">
      <w:pPr>
        <w:pStyle w:val="aa"/>
        <w:numPr>
          <w:ilvl w:val="0"/>
          <w:numId w:val="18"/>
        </w:numPr>
        <w:ind w:left="284"/>
        <w:jc w:val="both"/>
        <w:rPr>
          <w:sz w:val="28"/>
          <w:szCs w:val="28"/>
        </w:rPr>
      </w:pPr>
      <w:r w:rsidRPr="001148D4">
        <w:rPr>
          <w:sz w:val="28"/>
          <w:szCs w:val="28"/>
        </w:rPr>
        <w:t>Кацман М. М. Руководство к лабораторным работам по электрическим машинам и электроприводу. М.: Высшая школа, 2000. – 215 с.</w:t>
      </w:r>
    </w:p>
    <w:p w:rsidR="00554B21" w:rsidRPr="00554B21" w:rsidRDefault="00554B21" w:rsidP="00554B21">
      <w:pPr>
        <w:jc w:val="both"/>
        <w:rPr>
          <w:rFonts w:eastAsia="Times New Roman"/>
          <w:b/>
          <w:sz w:val="28"/>
          <w:szCs w:val="28"/>
        </w:rPr>
      </w:pPr>
    </w:p>
    <w:p w:rsidR="005710DE" w:rsidRDefault="00C10F89" w:rsidP="00353796">
      <w:pPr>
        <w:pStyle w:val="aa"/>
        <w:numPr>
          <w:ilvl w:val="0"/>
          <w:numId w:val="1"/>
        </w:numPr>
        <w:ind w:left="284"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t>КОНТРОЛЬ И ОЦЕНКА РЕЗУЛЬТАТОВ ОСВОЕНИЯ УЧЕБНОЙ ДИСЦИПЛИНЫ</w:t>
      </w:r>
    </w:p>
    <w:p w:rsidR="00A841F7" w:rsidRDefault="00A841F7" w:rsidP="009975B0">
      <w:pPr>
        <w:pStyle w:val="aa"/>
        <w:ind w:left="284" w:right="800"/>
        <w:jc w:val="both"/>
        <w:rPr>
          <w:rFonts w:eastAsia="Gabriola"/>
          <w:b/>
          <w:bCs/>
          <w:sz w:val="28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28"/>
      </w:tblGrid>
      <w:tr w:rsidR="009975B0" w:rsidRPr="0033485F" w:rsidTr="009975B0">
        <w:tc>
          <w:tcPr>
            <w:tcW w:w="5778" w:type="dxa"/>
            <w:shd w:val="clear" w:color="auto" w:fill="auto"/>
            <w:vAlign w:val="center"/>
          </w:tcPr>
          <w:p w:rsidR="009975B0" w:rsidRPr="005C1794" w:rsidRDefault="009975B0" w:rsidP="00A74636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975B0" w:rsidRPr="005C1794" w:rsidRDefault="009975B0" w:rsidP="00A74636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5B0" w:rsidRPr="0033485F" w:rsidRDefault="009975B0" w:rsidP="00A74636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</w:p>
        </w:tc>
      </w:tr>
      <w:tr w:rsidR="009975B0" w:rsidRPr="0033485F" w:rsidTr="009975B0">
        <w:tc>
          <w:tcPr>
            <w:tcW w:w="5778" w:type="dxa"/>
            <w:shd w:val="clear" w:color="auto" w:fill="auto"/>
            <w:vAlign w:val="center"/>
          </w:tcPr>
          <w:p w:rsidR="009975B0" w:rsidRPr="005C1794" w:rsidRDefault="009975B0" w:rsidP="00A74636">
            <w:pPr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5B0" w:rsidRPr="005C1794" w:rsidRDefault="009975B0" w:rsidP="00A74636">
            <w:pPr>
              <w:jc w:val="center"/>
              <w:rPr>
                <w:b/>
                <w:bCs/>
              </w:rPr>
            </w:pP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и составлять типовые схемы управления ЭП;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 выбирать электродвигатели для привода по мощности;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управлять пуском и реверсом двигателя;</w:t>
            </w:r>
          </w:p>
          <w:p w:rsidR="009975B0" w:rsidRPr="000F68F9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F68F9">
              <w:rPr>
                <w:sz w:val="28"/>
                <w:szCs w:val="28"/>
              </w:rPr>
              <w:t>бъяснять принцип действия на ЭП.</w:t>
            </w:r>
          </w:p>
          <w:p w:rsidR="009975B0" w:rsidRPr="00E20E6B" w:rsidRDefault="009975B0" w:rsidP="00A74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  <w:highlight w:val="yellow"/>
              </w:rPr>
            </w:pPr>
          </w:p>
          <w:p w:rsidR="009975B0" w:rsidRPr="0033485F" w:rsidRDefault="009975B0" w:rsidP="00A74636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9975B0" w:rsidRPr="0033485F" w:rsidRDefault="009975B0" w:rsidP="00A74636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Текущий контроль в форме:</w:t>
            </w:r>
          </w:p>
          <w:p w:rsidR="009975B0" w:rsidRPr="0033485F" w:rsidRDefault="009975B0" w:rsidP="00A74636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-тестовых заданий</w:t>
            </w:r>
          </w:p>
          <w:p w:rsidR="009975B0" w:rsidRPr="0033485F" w:rsidRDefault="009975B0" w:rsidP="00A74636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 защиты практических занятий;</w:t>
            </w:r>
          </w:p>
          <w:p w:rsidR="009975B0" w:rsidRDefault="009975B0" w:rsidP="00A74636">
            <w:pPr>
              <w:rPr>
                <w:bCs/>
                <w:iCs/>
                <w:sz w:val="28"/>
                <w:szCs w:val="28"/>
              </w:rPr>
            </w:pPr>
            <w:r w:rsidRPr="0033485F">
              <w:rPr>
                <w:bCs/>
                <w:iCs/>
                <w:sz w:val="28"/>
                <w:szCs w:val="28"/>
              </w:rPr>
              <w:t>- контрольных работ по темам</w:t>
            </w:r>
            <w:r>
              <w:rPr>
                <w:bCs/>
                <w:iCs/>
                <w:sz w:val="28"/>
                <w:szCs w:val="28"/>
              </w:rPr>
              <w:t>;</w:t>
            </w:r>
          </w:p>
          <w:p w:rsidR="009975B0" w:rsidRDefault="009975B0" w:rsidP="00A74636">
            <w:pPr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EA6CBE">
              <w:rPr>
                <w:sz w:val="28"/>
                <w:szCs w:val="28"/>
              </w:rPr>
              <w:t>защита  индивидуальных  и групповых  заданий проектного характера;</w:t>
            </w:r>
          </w:p>
          <w:p w:rsidR="009975B0" w:rsidRDefault="009975B0" w:rsidP="00A74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</w:t>
            </w:r>
            <w:r w:rsidRPr="00AE1F24">
              <w:rPr>
                <w:sz w:val="28"/>
                <w:szCs w:val="28"/>
              </w:rPr>
              <w:t>ценка выполнения самостоятельной внеаудиторной работы</w:t>
            </w:r>
            <w:r>
              <w:rPr>
                <w:sz w:val="28"/>
                <w:szCs w:val="28"/>
              </w:rPr>
              <w:t>;</w:t>
            </w:r>
          </w:p>
          <w:p w:rsidR="009975B0" w:rsidRPr="008F6781" w:rsidRDefault="009975B0" w:rsidP="00A746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контроль: экзамен по дисциплине</w:t>
            </w: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Pr="009A1D80" w:rsidRDefault="009975B0" w:rsidP="00A74636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9A1D80">
              <w:rPr>
                <w:b/>
                <w:sz w:val="28"/>
                <w:szCs w:val="28"/>
              </w:rPr>
              <w:t>Знания:</w:t>
            </w:r>
          </w:p>
        </w:tc>
        <w:tc>
          <w:tcPr>
            <w:tcW w:w="3828" w:type="dxa"/>
            <w:vMerge/>
            <w:shd w:val="clear" w:color="auto" w:fill="auto"/>
          </w:tcPr>
          <w:p w:rsidR="009975B0" w:rsidRPr="0033485F" w:rsidRDefault="009975B0" w:rsidP="00A74636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9975B0" w:rsidRPr="0033485F" w:rsidTr="009975B0">
        <w:tc>
          <w:tcPr>
            <w:tcW w:w="5778" w:type="dxa"/>
            <w:shd w:val="clear" w:color="auto" w:fill="auto"/>
          </w:tcPr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классификацию, назначение, характеристики элементов и всего ЭП;</w:t>
            </w:r>
          </w:p>
          <w:p w:rsidR="009975B0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расчета мощности, выбор электродвигателей и элементов схем управления;</w:t>
            </w:r>
          </w:p>
          <w:p w:rsidR="009975B0" w:rsidRPr="000F68F9" w:rsidRDefault="009975B0" w:rsidP="009975B0">
            <w:pPr>
              <w:numPr>
                <w:ilvl w:val="1"/>
                <w:numId w:val="12"/>
              </w:numPr>
              <w:tabs>
                <w:tab w:val="clear" w:pos="1080"/>
                <w:tab w:val="left" w:pos="0"/>
                <w:tab w:val="num" w:pos="176"/>
              </w:tabs>
              <w:ind w:left="176" w:hanging="2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F68F9">
              <w:rPr>
                <w:sz w:val="28"/>
                <w:szCs w:val="28"/>
              </w:rPr>
              <w:t>ринципы автоматического управления ЭП.</w:t>
            </w:r>
          </w:p>
          <w:p w:rsidR="009975B0" w:rsidRPr="0033485F" w:rsidRDefault="009975B0" w:rsidP="00A74636">
            <w:pPr>
              <w:tabs>
                <w:tab w:val="left" w:pos="252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75B0" w:rsidRPr="0033485F" w:rsidRDefault="009975B0" w:rsidP="00A74636">
            <w:pPr>
              <w:rPr>
                <w:bCs/>
                <w:i/>
                <w:iCs/>
                <w:sz w:val="28"/>
                <w:szCs w:val="28"/>
              </w:rPr>
            </w:pPr>
          </w:p>
        </w:tc>
      </w:tr>
    </w:tbl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9B127C" w:rsidRPr="005710DE" w:rsidRDefault="009B127C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22466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28C" w:rsidRDefault="000D128C" w:rsidP="00FC1588">
      <w:r>
        <w:separator/>
      </w:r>
    </w:p>
  </w:endnote>
  <w:endnote w:type="continuationSeparator" w:id="0">
    <w:p w:rsidR="000D128C" w:rsidRDefault="000D128C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A74636" w:rsidRDefault="00A7463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AD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74636" w:rsidRDefault="00A746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28C" w:rsidRDefault="000D128C" w:rsidP="00FC1588">
      <w:r>
        <w:separator/>
      </w:r>
    </w:p>
  </w:footnote>
  <w:footnote w:type="continuationSeparator" w:id="0">
    <w:p w:rsidR="000D128C" w:rsidRDefault="000D128C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49D4"/>
    <w:multiLevelType w:val="hybridMultilevel"/>
    <w:tmpl w:val="03D09992"/>
    <w:lvl w:ilvl="0" w:tplc="9FEC91C8">
      <w:start w:val="1"/>
      <w:numFmt w:val="decimal"/>
      <w:lvlText w:val="%1."/>
      <w:lvlJc w:val="left"/>
      <w:pPr>
        <w:ind w:left="405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A03EE2"/>
    <w:multiLevelType w:val="hybridMultilevel"/>
    <w:tmpl w:val="5EC4E32C"/>
    <w:lvl w:ilvl="0" w:tplc="A9FCBEE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" w15:restartNumberingAfterBreak="0">
    <w:nsid w:val="21336146"/>
    <w:multiLevelType w:val="hybridMultilevel"/>
    <w:tmpl w:val="13CE48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109BB"/>
    <w:multiLevelType w:val="hybridMultilevel"/>
    <w:tmpl w:val="8320012A"/>
    <w:lvl w:ilvl="0" w:tplc="A9FCBEE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5" w15:restartNumberingAfterBreak="0">
    <w:nsid w:val="2219412D"/>
    <w:multiLevelType w:val="hybridMultilevel"/>
    <w:tmpl w:val="9EFE06B6"/>
    <w:lvl w:ilvl="0" w:tplc="73C001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504C6"/>
    <w:multiLevelType w:val="hybridMultilevel"/>
    <w:tmpl w:val="DAFA4C1A"/>
    <w:lvl w:ilvl="0" w:tplc="028622DA">
      <w:start w:val="1"/>
      <w:numFmt w:val="decimal"/>
      <w:lvlText w:val="%1."/>
      <w:lvlJc w:val="left"/>
      <w:pPr>
        <w:ind w:left="765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A3B19C4"/>
    <w:multiLevelType w:val="hybridMultilevel"/>
    <w:tmpl w:val="3376BD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60961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6C8F99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BFE2E47"/>
    <w:multiLevelType w:val="hybridMultilevel"/>
    <w:tmpl w:val="C180E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0172A"/>
    <w:multiLevelType w:val="hybridMultilevel"/>
    <w:tmpl w:val="A212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A359A"/>
    <w:multiLevelType w:val="hybridMultilevel"/>
    <w:tmpl w:val="1242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258A7"/>
    <w:multiLevelType w:val="hybridMultilevel"/>
    <w:tmpl w:val="965E245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6C2B7FEF"/>
    <w:multiLevelType w:val="hybridMultilevel"/>
    <w:tmpl w:val="A24CB4F2"/>
    <w:lvl w:ilvl="0" w:tplc="8FD2D0F8">
      <w:start w:val="1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701410D0"/>
    <w:multiLevelType w:val="hybridMultilevel"/>
    <w:tmpl w:val="7BA4D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D2B3A"/>
    <w:multiLevelType w:val="hybridMultilevel"/>
    <w:tmpl w:val="146AA18E"/>
    <w:lvl w:ilvl="0" w:tplc="46CE9F14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C2FC2"/>
    <w:multiLevelType w:val="hybridMultilevel"/>
    <w:tmpl w:val="D49CE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12"/>
  </w:num>
  <w:num w:numId="8">
    <w:abstractNumId w:val="2"/>
  </w:num>
  <w:num w:numId="9">
    <w:abstractNumId w:val="13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14"/>
  </w:num>
  <w:num w:numId="15">
    <w:abstractNumId w:val="18"/>
  </w:num>
  <w:num w:numId="16">
    <w:abstractNumId w:val="17"/>
  </w:num>
  <w:num w:numId="17">
    <w:abstractNumId w:val="3"/>
  </w:num>
  <w:num w:numId="18">
    <w:abstractNumId w:val="10"/>
  </w:num>
  <w:num w:numId="1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95327"/>
    <w:rsid w:val="000A354B"/>
    <w:rsid w:val="000D128C"/>
    <w:rsid w:val="000D5CF6"/>
    <w:rsid w:val="000D6682"/>
    <w:rsid w:val="000F203F"/>
    <w:rsid w:val="000F29C1"/>
    <w:rsid w:val="000F5DDB"/>
    <w:rsid w:val="001148D4"/>
    <w:rsid w:val="00122466"/>
    <w:rsid w:val="001541BF"/>
    <w:rsid w:val="00154442"/>
    <w:rsid w:val="00166001"/>
    <w:rsid w:val="001942DD"/>
    <w:rsid w:val="001B2426"/>
    <w:rsid w:val="001B453C"/>
    <w:rsid w:val="001B5B67"/>
    <w:rsid w:val="001C1B9E"/>
    <w:rsid w:val="001D48AF"/>
    <w:rsid w:val="001F5972"/>
    <w:rsid w:val="00217EB3"/>
    <w:rsid w:val="00224263"/>
    <w:rsid w:val="00240BE9"/>
    <w:rsid w:val="00253464"/>
    <w:rsid w:val="00274D15"/>
    <w:rsid w:val="002914BC"/>
    <w:rsid w:val="002A59B9"/>
    <w:rsid w:val="002B6685"/>
    <w:rsid w:val="002C2AAA"/>
    <w:rsid w:val="002C46C8"/>
    <w:rsid w:val="002F674C"/>
    <w:rsid w:val="002F675A"/>
    <w:rsid w:val="00323A8F"/>
    <w:rsid w:val="0033293C"/>
    <w:rsid w:val="003434FA"/>
    <w:rsid w:val="00350B3C"/>
    <w:rsid w:val="00353796"/>
    <w:rsid w:val="00367634"/>
    <w:rsid w:val="0039694D"/>
    <w:rsid w:val="003972D6"/>
    <w:rsid w:val="003B1467"/>
    <w:rsid w:val="003B48E3"/>
    <w:rsid w:val="003C1910"/>
    <w:rsid w:val="003C26AB"/>
    <w:rsid w:val="003F7AD2"/>
    <w:rsid w:val="00433EF7"/>
    <w:rsid w:val="00465BB4"/>
    <w:rsid w:val="00491DA1"/>
    <w:rsid w:val="00493A54"/>
    <w:rsid w:val="004C536D"/>
    <w:rsid w:val="004D1A11"/>
    <w:rsid w:val="004E44B5"/>
    <w:rsid w:val="004E44F6"/>
    <w:rsid w:val="004E5238"/>
    <w:rsid w:val="00506DA7"/>
    <w:rsid w:val="00545A71"/>
    <w:rsid w:val="00554B21"/>
    <w:rsid w:val="005710DE"/>
    <w:rsid w:val="005739BF"/>
    <w:rsid w:val="005A791F"/>
    <w:rsid w:val="005B10ED"/>
    <w:rsid w:val="005C001B"/>
    <w:rsid w:val="005C2BD1"/>
    <w:rsid w:val="005C6AE2"/>
    <w:rsid w:val="005E0DFF"/>
    <w:rsid w:val="005F63BE"/>
    <w:rsid w:val="00601FB2"/>
    <w:rsid w:val="006370B8"/>
    <w:rsid w:val="006424B6"/>
    <w:rsid w:val="00650104"/>
    <w:rsid w:val="006B42A2"/>
    <w:rsid w:val="006E3F92"/>
    <w:rsid w:val="006F27E2"/>
    <w:rsid w:val="006F6445"/>
    <w:rsid w:val="00703025"/>
    <w:rsid w:val="0071160D"/>
    <w:rsid w:val="00712F06"/>
    <w:rsid w:val="00716182"/>
    <w:rsid w:val="00733F8A"/>
    <w:rsid w:val="00773930"/>
    <w:rsid w:val="00782CD1"/>
    <w:rsid w:val="00786539"/>
    <w:rsid w:val="0078748B"/>
    <w:rsid w:val="00795C6E"/>
    <w:rsid w:val="007B0ECA"/>
    <w:rsid w:val="007B3416"/>
    <w:rsid w:val="007D1ED4"/>
    <w:rsid w:val="007E5807"/>
    <w:rsid w:val="008212D4"/>
    <w:rsid w:val="00847E8D"/>
    <w:rsid w:val="00880FA0"/>
    <w:rsid w:val="00893022"/>
    <w:rsid w:val="00896822"/>
    <w:rsid w:val="008C3F69"/>
    <w:rsid w:val="008D0A06"/>
    <w:rsid w:val="00904332"/>
    <w:rsid w:val="0091107B"/>
    <w:rsid w:val="0091556E"/>
    <w:rsid w:val="009676D4"/>
    <w:rsid w:val="00974288"/>
    <w:rsid w:val="00983863"/>
    <w:rsid w:val="009848AB"/>
    <w:rsid w:val="009975B0"/>
    <w:rsid w:val="009B127C"/>
    <w:rsid w:val="009B7B49"/>
    <w:rsid w:val="009C67E7"/>
    <w:rsid w:val="009C6D65"/>
    <w:rsid w:val="009D7DEE"/>
    <w:rsid w:val="009E25B0"/>
    <w:rsid w:val="00A24067"/>
    <w:rsid w:val="00A30D3A"/>
    <w:rsid w:val="00A37C54"/>
    <w:rsid w:val="00A43E7B"/>
    <w:rsid w:val="00A55B2C"/>
    <w:rsid w:val="00A64749"/>
    <w:rsid w:val="00A74636"/>
    <w:rsid w:val="00A841F7"/>
    <w:rsid w:val="00AB773C"/>
    <w:rsid w:val="00AF5911"/>
    <w:rsid w:val="00B12EFF"/>
    <w:rsid w:val="00B259C4"/>
    <w:rsid w:val="00B271DC"/>
    <w:rsid w:val="00B34AB3"/>
    <w:rsid w:val="00B401AE"/>
    <w:rsid w:val="00B4427F"/>
    <w:rsid w:val="00B66A07"/>
    <w:rsid w:val="00B72055"/>
    <w:rsid w:val="00B7432D"/>
    <w:rsid w:val="00B8074C"/>
    <w:rsid w:val="00B826B8"/>
    <w:rsid w:val="00B86B86"/>
    <w:rsid w:val="00B95697"/>
    <w:rsid w:val="00BA1C0C"/>
    <w:rsid w:val="00BC1094"/>
    <w:rsid w:val="00BD67F2"/>
    <w:rsid w:val="00C10F89"/>
    <w:rsid w:val="00C165A1"/>
    <w:rsid w:val="00C60F60"/>
    <w:rsid w:val="00C85016"/>
    <w:rsid w:val="00C9023A"/>
    <w:rsid w:val="00CB0156"/>
    <w:rsid w:val="00CB233F"/>
    <w:rsid w:val="00CB3EF7"/>
    <w:rsid w:val="00CB535B"/>
    <w:rsid w:val="00CC40F5"/>
    <w:rsid w:val="00CD358B"/>
    <w:rsid w:val="00CD663B"/>
    <w:rsid w:val="00CD6965"/>
    <w:rsid w:val="00D0706B"/>
    <w:rsid w:val="00D154EC"/>
    <w:rsid w:val="00D15C9E"/>
    <w:rsid w:val="00D16E3B"/>
    <w:rsid w:val="00D17B7C"/>
    <w:rsid w:val="00D25A53"/>
    <w:rsid w:val="00D44BFD"/>
    <w:rsid w:val="00D80A5C"/>
    <w:rsid w:val="00D83B7C"/>
    <w:rsid w:val="00D87766"/>
    <w:rsid w:val="00D97E36"/>
    <w:rsid w:val="00DB22CE"/>
    <w:rsid w:val="00DC2CB1"/>
    <w:rsid w:val="00E058A9"/>
    <w:rsid w:val="00E155A7"/>
    <w:rsid w:val="00E36E6D"/>
    <w:rsid w:val="00E42C3C"/>
    <w:rsid w:val="00E66728"/>
    <w:rsid w:val="00E67484"/>
    <w:rsid w:val="00E75BD7"/>
    <w:rsid w:val="00E97C7D"/>
    <w:rsid w:val="00EA7018"/>
    <w:rsid w:val="00EC2437"/>
    <w:rsid w:val="00ED2296"/>
    <w:rsid w:val="00ED2393"/>
    <w:rsid w:val="00EE1706"/>
    <w:rsid w:val="00EE5927"/>
    <w:rsid w:val="00EE5BA1"/>
    <w:rsid w:val="00EF2DB2"/>
    <w:rsid w:val="00EF6884"/>
    <w:rsid w:val="00EF70D9"/>
    <w:rsid w:val="00F21BD9"/>
    <w:rsid w:val="00F4161B"/>
    <w:rsid w:val="00F55519"/>
    <w:rsid w:val="00F65D6C"/>
    <w:rsid w:val="00F65F69"/>
    <w:rsid w:val="00F751B1"/>
    <w:rsid w:val="00F97ECE"/>
    <w:rsid w:val="00FA316B"/>
    <w:rsid w:val="00FC1588"/>
    <w:rsid w:val="00FC3C57"/>
    <w:rsid w:val="00FC6C6B"/>
    <w:rsid w:val="00FD7D4A"/>
    <w:rsid w:val="00FE21F6"/>
    <w:rsid w:val="00FE49A7"/>
    <w:rsid w:val="00FF3AD3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39C99-2429-4D3E-A807-CE386159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styleId="af5">
    <w:name w:val="Body Text Indent"/>
    <w:basedOn w:val="a"/>
    <w:link w:val="af6"/>
    <w:uiPriority w:val="99"/>
    <w:rsid w:val="002F675A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2F6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54B2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54B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Subtitle"/>
    <w:basedOn w:val="a"/>
    <w:next w:val="a"/>
    <w:link w:val="af8"/>
    <w:qFormat/>
    <w:rsid w:val="000F5DD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8">
    <w:name w:val="Подзаголовок Знак"/>
    <w:basedOn w:val="a0"/>
    <w:link w:val="af7"/>
    <w:rsid w:val="000F5DDB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16</Pages>
  <Words>4083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4</cp:revision>
  <dcterms:created xsi:type="dcterms:W3CDTF">2023-12-09T03:01:00Z</dcterms:created>
  <dcterms:modified xsi:type="dcterms:W3CDTF">2025-06-24T23:27:00Z</dcterms:modified>
</cp:coreProperties>
</file>